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47191" w14:textId="77777777" w:rsidR="00072028" w:rsidRPr="00912B01" w:rsidRDefault="00072028" w:rsidP="00072028">
      <w:pPr>
        <w:pStyle w:val="Nagwek3"/>
        <w:numPr>
          <w:ilvl w:val="0"/>
          <w:numId w:val="0"/>
        </w:numPr>
        <w:ind w:left="284"/>
      </w:pPr>
      <w:bookmarkStart w:id="0" w:name="_Toc90473264"/>
      <w:r w:rsidRPr="00912B01">
        <w:t>Karta kontrolna do prób zgodności (KK-4/142)</w:t>
      </w:r>
      <w:bookmarkEnd w:id="0"/>
      <w:r w:rsidRPr="00912B01">
        <w:t xml:space="preserve"> </w:t>
      </w:r>
    </w:p>
    <w:p w14:paraId="53C5B9F1" w14:textId="77777777" w:rsidR="00072028" w:rsidRPr="003070A8" w:rsidRDefault="00072028" w:rsidP="00072028">
      <w:bookmarkStart w:id="1" w:name="_Toc303775132"/>
      <w:bookmarkStart w:id="2" w:name="_Toc303775133"/>
      <w:bookmarkStart w:id="3" w:name="_Toc303775134"/>
      <w:bookmarkStart w:id="4" w:name="_Toc303775135"/>
      <w:bookmarkStart w:id="5" w:name="_Toc303775136"/>
      <w:bookmarkStart w:id="6" w:name="_Toc303775137"/>
      <w:bookmarkStart w:id="7" w:name="_Toc303775138"/>
      <w:bookmarkStart w:id="8" w:name="_Toc303775139"/>
      <w:bookmarkStart w:id="9" w:name="_Toc303775140"/>
      <w:bookmarkStart w:id="10" w:name="_Toc303775141"/>
      <w:bookmarkStart w:id="11" w:name="_Toc303775142"/>
      <w:bookmarkStart w:id="12" w:name="_Toc303775143"/>
      <w:bookmarkStart w:id="13" w:name="_Toc303775144"/>
      <w:bookmarkStart w:id="14" w:name="_Toc303775145"/>
      <w:bookmarkStart w:id="15" w:name="_Toc303775146"/>
      <w:bookmarkStart w:id="16" w:name="_Toc303775147"/>
      <w:bookmarkStart w:id="17" w:name="_Toc303775148"/>
      <w:bookmarkStart w:id="18" w:name="_Toc303775149"/>
      <w:bookmarkStart w:id="19" w:name="_Toc303775150"/>
      <w:bookmarkStart w:id="20" w:name="_Toc303775151"/>
      <w:bookmarkStart w:id="21" w:name="_Toc30377515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1"/>
        <w:gridCol w:w="1425"/>
      </w:tblGrid>
      <w:tr w:rsidR="00072028" w:rsidRPr="003070A8" w14:paraId="6232A547" w14:textId="77777777" w:rsidTr="002A3E01">
        <w:trPr>
          <w:cantSplit/>
          <w:trHeight w:val="292"/>
          <w:jc w:val="center"/>
        </w:trPr>
        <w:tc>
          <w:tcPr>
            <w:tcW w:w="8061" w:type="dxa"/>
            <w:vAlign w:val="center"/>
          </w:tcPr>
          <w:p w14:paraId="637B2C77" w14:textId="77777777" w:rsidR="00072028" w:rsidRPr="003070A8" w:rsidRDefault="00072028" w:rsidP="002A3E01">
            <w:pPr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65A9E0" w14:textId="77777777" w:rsidR="00072028" w:rsidRPr="003070A8" w:rsidRDefault="00072028" w:rsidP="002A3E01">
            <w:pPr>
              <w:jc w:val="center"/>
              <w:rPr>
                <w:b/>
                <w:sz w:val="28"/>
                <w:szCs w:val="20"/>
              </w:rPr>
            </w:pPr>
            <w:r w:rsidRPr="003070A8">
              <w:rPr>
                <w:b/>
                <w:sz w:val="28"/>
                <w:szCs w:val="20"/>
              </w:rPr>
              <w:t>KK-4/</w:t>
            </w:r>
            <w:r>
              <w:rPr>
                <w:b/>
                <w:sz w:val="28"/>
                <w:szCs w:val="20"/>
              </w:rPr>
              <w:t>142</w:t>
            </w:r>
          </w:p>
        </w:tc>
      </w:tr>
      <w:tr w:rsidR="00072028" w:rsidRPr="003070A8" w14:paraId="0BE09FB6" w14:textId="77777777" w:rsidTr="002A3E01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4BFB89C1" w14:textId="77777777" w:rsidR="00072028" w:rsidRPr="003070A8" w:rsidRDefault="00072028" w:rsidP="002A3E01">
            <w:pPr>
              <w:rPr>
                <w:b/>
                <w:bCs/>
                <w:sz w:val="16"/>
                <w:szCs w:val="16"/>
              </w:rPr>
            </w:pPr>
            <w:r w:rsidRPr="003070A8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3070A8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  <w:tr w:rsidR="00072028" w:rsidRPr="003070A8" w14:paraId="31F45E2B" w14:textId="77777777" w:rsidTr="002A3E01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5BC07D" w14:textId="77777777" w:rsidR="00072028" w:rsidRPr="003070A8" w:rsidRDefault="00072028" w:rsidP="002A3E01">
            <w:pPr>
              <w:jc w:val="center"/>
              <w:rPr>
                <w:b/>
                <w:bCs/>
                <w:szCs w:val="20"/>
              </w:rPr>
            </w:pPr>
            <w:r w:rsidRPr="003070A8">
              <w:rPr>
                <w:b/>
                <w:bCs/>
                <w:szCs w:val="20"/>
              </w:rPr>
              <w:t>KARTA KONTROLNA DO PRÓB ZGODNOŚCI</w:t>
            </w:r>
          </w:p>
        </w:tc>
      </w:tr>
    </w:tbl>
    <w:p w14:paraId="06CD5A89" w14:textId="77777777" w:rsidR="00072028" w:rsidRPr="003070A8" w:rsidRDefault="00072028" w:rsidP="00072028">
      <w:pPr>
        <w:ind w:left="284"/>
        <w:contextualSpacing/>
        <w:rPr>
          <w:sz w:val="18"/>
          <w:szCs w:val="18"/>
        </w:rPr>
      </w:pPr>
    </w:p>
    <w:p w14:paraId="0F16F51E" w14:textId="77777777" w:rsidR="00072028" w:rsidRPr="003070A8" w:rsidRDefault="00072028" w:rsidP="00072028">
      <w:pPr>
        <w:contextualSpacing/>
        <w:rPr>
          <w:b/>
          <w:sz w:val="18"/>
          <w:szCs w:val="18"/>
        </w:rPr>
      </w:pPr>
      <w:r w:rsidRPr="003070A8">
        <w:rPr>
          <w:b/>
          <w:sz w:val="18"/>
          <w:szCs w:val="18"/>
        </w:rPr>
        <w:t>I.1. Czy dane zawarte w raporcie dla próby zgodności otrzymanym przez DK***:</w:t>
      </w:r>
    </w:p>
    <w:p w14:paraId="7EC62DFA" w14:textId="77777777" w:rsidR="00072028" w:rsidRPr="003070A8" w:rsidRDefault="00072028" w:rsidP="00072028">
      <w:pPr>
        <w:numPr>
          <w:ilvl w:val="0"/>
          <w:numId w:val="3"/>
        </w:numPr>
        <w:ind w:firstLine="0"/>
        <w:rPr>
          <w:sz w:val="16"/>
          <w:szCs w:val="16"/>
          <w:vertAlign w:val="superscript"/>
        </w:rPr>
      </w:pPr>
      <w:r w:rsidRPr="003070A8">
        <w:rPr>
          <w:sz w:val="16"/>
          <w:szCs w:val="16"/>
          <w:vertAlign w:val="superscript"/>
        </w:rPr>
        <w:t xml:space="preserve">(w kolumnie </w:t>
      </w:r>
      <w:r w:rsidRPr="003070A8">
        <w:rPr>
          <w:i/>
          <w:sz w:val="16"/>
          <w:szCs w:val="16"/>
          <w:vertAlign w:val="superscript"/>
        </w:rPr>
        <w:t>„Przeprowadzono próbę zgodności”</w:t>
      </w:r>
      <w:r w:rsidRPr="003070A8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tbl>
      <w:tblPr>
        <w:tblW w:w="10101" w:type="dxa"/>
        <w:tblInd w:w="-2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2"/>
        <w:gridCol w:w="1995"/>
        <w:gridCol w:w="2959"/>
        <w:gridCol w:w="2805"/>
        <w:gridCol w:w="1420"/>
      </w:tblGrid>
      <w:tr w:rsidR="00072028" w:rsidRPr="003070A8" w14:paraId="3737B03D" w14:textId="77777777" w:rsidTr="002A3E01">
        <w:trPr>
          <w:trHeight w:val="522"/>
        </w:trPr>
        <w:tc>
          <w:tcPr>
            <w:tcW w:w="922" w:type="dxa"/>
            <w:vAlign w:val="center"/>
          </w:tcPr>
          <w:p w14:paraId="13DEC4DD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3070A8">
              <w:rPr>
                <w:b/>
                <w:bCs/>
                <w:sz w:val="16"/>
                <w:szCs w:val="16"/>
              </w:rPr>
              <w:t>Nr próby zgodności</w:t>
            </w:r>
          </w:p>
        </w:tc>
        <w:tc>
          <w:tcPr>
            <w:tcW w:w="1995" w:type="dxa"/>
            <w:vAlign w:val="center"/>
          </w:tcPr>
          <w:p w14:paraId="6432FB45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3070A8">
              <w:rPr>
                <w:b/>
                <w:bCs/>
                <w:sz w:val="16"/>
                <w:szCs w:val="16"/>
              </w:rPr>
              <w:t>Nazwa próby zgodności</w:t>
            </w:r>
          </w:p>
        </w:tc>
        <w:tc>
          <w:tcPr>
            <w:tcW w:w="2959" w:type="dxa"/>
            <w:vAlign w:val="center"/>
          </w:tcPr>
          <w:p w14:paraId="12DE6D9F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3070A8">
              <w:rPr>
                <w:b/>
                <w:bCs/>
                <w:sz w:val="16"/>
                <w:szCs w:val="16"/>
              </w:rPr>
              <w:t>Dokument stosowany (nazwa i symbol)</w:t>
            </w:r>
          </w:p>
        </w:tc>
        <w:tc>
          <w:tcPr>
            <w:tcW w:w="2805" w:type="dxa"/>
            <w:vAlign w:val="center"/>
          </w:tcPr>
          <w:p w14:paraId="7A202149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3070A8">
              <w:rPr>
                <w:b/>
                <w:bCs/>
                <w:sz w:val="16"/>
                <w:szCs w:val="16"/>
              </w:rPr>
              <w:t>Jednostka współpracująca</w:t>
            </w:r>
          </w:p>
        </w:tc>
        <w:tc>
          <w:tcPr>
            <w:tcW w:w="1420" w:type="dxa"/>
          </w:tcPr>
          <w:p w14:paraId="3DA9D40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3070A8">
              <w:rPr>
                <w:b/>
                <w:bCs/>
                <w:sz w:val="16"/>
                <w:szCs w:val="16"/>
              </w:rPr>
              <w:t>Przeprowadzono próbę zgodności</w:t>
            </w:r>
          </w:p>
        </w:tc>
      </w:tr>
      <w:tr w:rsidR="00072028" w:rsidRPr="003070A8" w14:paraId="0843A0B1" w14:textId="77777777" w:rsidTr="002A3E01">
        <w:trPr>
          <w:trHeight w:val="522"/>
        </w:trPr>
        <w:tc>
          <w:tcPr>
            <w:tcW w:w="9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70E7A1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72F2A9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Próba zgodności kwot wypłaconych na rzecz beneficjentów środków finansowych w ramach PROW 2007-2013</w:t>
            </w:r>
          </w:p>
        </w:tc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D4423E" w14:textId="77777777" w:rsidR="00072028" w:rsidRPr="00ED20B2" w:rsidRDefault="00072028" w:rsidP="00072028">
            <w:pPr>
              <w:numPr>
                <w:ilvl w:val="0"/>
                <w:numId w:val="2"/>
              </w:numPr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Zestawienie zrealizowanych płatności Z-4/</w:t>
            </w:r>
            <w:r>
              <w:rPr>
                <w:bCs/>
                <w:sz w:val="16"/>
                <w:szCs w:val="16"/>
              </w:rPr>
              <w:t>147</w:t>
            </w:r>
          </w:p>
          <w:p w14:paraId="49FE204F" w14:textId="77777777" w:rsidR="00072028" w:rsidRPr="00ED20B2" w:rsidRDefault="00072028" w:rsidP="00072028">
            <w:pPr>
              <w:numPr>
                <w:ilvl w:val="0"/>
                <w:numId w:val="2"/>
              </w:numPr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Raport księgowy kont modułu zobowiązań R-3A/142</w:t>
            </w:r>
          </w:p>
        </w:tc>
        <w:tc>
          <w:tcPr>
            <w:tcW w:w="28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2A6418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Departament Finansowy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4ECE0D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72028" w:rsidRPr="003070A8" w14:paraId="44BB100B" w14:textId="77777777" w:rsidTr="002A3E01">
        <w:trPr>
          <w:trHeight w:val="975"/>
        </w:trPr>
        <w:tc>
          <w:tcPr>
            <w:tcW w:w="9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5786338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9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68328AC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 xml:space="preserve">Próba zgodności kwot zrealizowanych przez DF dyspozycji nadpłat, kosztów i przeksięgowań </w:t>
            </w:r>
          </w:p>
          <w:p w14:paraId="40BC1358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 xml:space="preserve">oraz </w:t>
            </w:r>
          </w:p>
          <w:p w14:paraId="0A3EEE0A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 xml:space="preserve">zbiorczych dyspozycji zwrotu środków odzyskanych lub zwróconych przez beneficjentów w ramach PROW 2007-2013 </w:t>
            </w:r>
          </w:p>
        </w:tc>
        <w:tc>
          <w:tcPr>
            <w:tcW w:w="29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EABA8" w14:textId="77777777" w:rsidR="00072028" w:rsidRPr="00ED20B2" w:rsidRDefault="00072028" w:rsidP="00072028">
            <w:pPr>
              <w:numPr>
                <w:ilvl w:val="0"/>
                <w:numId w:val="7"/>
              </w:numPr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Zestawienia zrealizowanych przez DF dyspozycji nadpłat, kosztów i przeksięgowań w ramach Funduszu EFRROW</w:t>
            </w:r>
          </w:p>
        </w:tc>
        <w:tc>
          <w:tcPr>
            <w:tcW w:w="28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4C2473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Departament Finansowy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1F1023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72028" w:rsidRPr="003070A8" w14:paraId="1884AF84" w14:textId="77777777" w:rsidTr="002A3E01">
        <w:trPr>
          <w:trHeight w:val="1035"/>
        </w:trPr>
        <w:tc>
          <w:tcPr>
            <w:tcW w:w="9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633D1A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9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2BF6C0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A5D13B" w14:textId="77777777" w:rsidR="00072028" w:rsidRPr="00ED20B2" w:rsidRDefault="00072028" w:rsidP="00072028">
            <w:pPr>
              <w:numPr>
                <w:ilvl w:val="0"/>
                <w:numId w:val="7"/>
              </w:numPr>
              <w:rPr>
                <w:bCs/>
                <w:sz w:val="16"/>
                <w:szCs w:val="16"/>
              </w:rPr>
            </w:pPr>
            <w:r w:rsidRPr="00ED20B2">
              <w:rPr>
                <w:bCs/>
                <w:sz w:val="16"/>
                <w:szCs w:val="16"/>
              </w:rPr>
              <w:t>Zestawienia zrealizowanych przez DF dyspozycji zwrotu środków odzyskanych lub zwróconych przez beneficjentów w ramach Funduszu EFRROW</w:t>
            </w:r>
          </w:p>
        </w:tc>
        <w:tc>
          <w:tcPr>
            <w:tcW w:w="28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58A817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354428" w14:textId="77777777" w:rsidR="00072028" w:rsidRPr="00ED20B2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72028" w:rsidRPr="003070A8" w14:paraId="200F335B" w14:textId="77777777" w:rsidTr="002A3E01">
        <w:trPr>
          <w:cantSplit/>
          <w:trHeight w:val="719"/>
        </w:trPr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354E0D88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95" w:type="dxa"/>
            <w:tcBorders>
              <w:bottom w:val="single" w:sz="12" w:space="0" w:color="auto"/>
            </w:tcBorders>
            <w:vAlign w:val="center"/>
          </w:tcPr>
          <w:p w14:paraId="0E69E530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 xml:space="preserve">Próba zgodności przyjętych/zwolnionych przez </w:t>
            </w:r>
            <w:r>
              <w:rPr>
                <w:sz w:val="16"/>
                <w:szCs w:val="16"/>
              </w:rPr>
              <w:t>ARiMR</w:t>
            </w:r>
            <w:r w:rsidRPr="003070A8">
              <w:rPr>
                <w:sz w:val="16"/>
                <w:szCs w:val="16"/>
              </w:rPr>
              <w:t xml:space="preserve"> gwarancji i innych papierów wartościowych stanowiących zabezpieczenie w ramach PROW </w:t>
            </w:r>
            <w:r>
              <w:rPr>
                <w:sz w:val="16"/>
                <w:szCs w:val="16"/>
              </w:rPr>
              <w:t>2007-2013</w:t>
            </w:r>
          </w:p>
        </w:tc>
        <w:tc>
          <w:tcPr>
            <w:tcW w:w="29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8A208E" w14:textId="77777777" w:rsidR="00072028" w:rsidRPr="003070A8" w:rsidRDefault="00072028" w:rsidP="00072028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Rejestr gwarancji i innych papierów wartościowych R-8/</w:t>
            </w:r>
            <w:r>
              <w:rPr>
                <w:sz w:val="16"/>
                <w:szCs w:val="16"/>
              </w:rPr>
              <w:t>147</w:t>
            </w:r>
          </w:p>
          <w:p w14:paraId="410FB151" w14:textId="77777777" w:rsidR="00072028" w:rsidRPr="003070A8" w:rsidRDefault="00072028" w:rsidP="00072028">
            <w:pPr>
              <w:numPr>
                <w:ilvl w:val="0"/>
                <w:numId w:val="4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EBSUE - Raport - nierozliczone konta - Zabezpieczenia majątkowe (EFRROW) R-6/</w:t>
            </w:r>
            <w:r>
              <w:rPr>
                <w:sz w:val="16"/>
                <w:szCs w:val="16"/>
              </w:rPr>
              <w:t>142</w:t>
            </w:r>
          </w:p>
          <w:p w14:paraId="12124014" w14:textId="77777777" w:rsidR="00072028" w:rsidRPr="003070A8" w:rsidRDefault="00072028" w:rsidP="002A3E01">
            <w:pPr>
              <w:rPr>
                <w:sz w:val="16"/>
                <w:szCs w:val="16"/>
              </w:rPr>
            </w:pPr>
          </w:p>
        </w:tc>
        <w:tc>
          <w:tcPr>
            <w:tcW w:w="2805" w:type="dxa"/>
            <w:tcBorders>
              <w:bottom w:val="single" w:sz="12" w:space="0" w:color="auto"/>
            </w:tcBorders>
            <w:vAlign w:val="center"/>
          </w:tcPr>
          <w:p w14:paraId="6130F5F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Departament Finansowy</w:t>
            </w:r>
          </w:p>
        </w:tc>
        <w:tc>
          <w:tcPr>
            <w:tcW w:w="14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58CF23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16BD53A9" w14:textId="77777777" w:rsidTr="002A3E01">
        <w:trPr>
          <w:cantSplit/>
          <w:trHeight w:val="345"/>
        </w:trPr>
        <w:tc>
          <w:tcPr>
            <w:tcW w:w="92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31E209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95" w:type="dxa"/>
            <w:vMerge w:val="restart"/>
            <w:tcBorders>
              <w:top w:val="single" w:sz="12" w:space="0" w:color="auto"/>
            </w:tcBorders>
            <w:vAlign w:val="center"/>
          </w:tcPr>
          <w:p w14:paraId="4EB91AAE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Próba zgodności należności (należność główna, odsetki, koszty) od Beneficjentów w ramach „Programu Rozwoju Obszarów Wiejskich 20</w:t>
            </w:r>
            <w:r>
              <w:rPr>
                <w:sz w:val="16"/>
                <w:szCs w:val="16"/>
              </w:rPr>
              <w:t>07-2013</w:t>
            </w:r>
            <w:r w:rsidRPr="003070A8">
              <w:rPr>
                <w:sz w:val="16"/>
                <w:szCs w:val="16"/>
              </w:rPr>
              <w:t>”</w:t>
            </w:r>
          </w:p>
        </w:tc>
        <w:tc>
          <w:tcPr>
            <w:tcW w:w="2959" w:type="dxa"/>
            <w:tcBorders>
              <w:top w:val="single" w:sz="12" w:space="0" w:color="auto"/>
              <w:bottom w:val="single" w:sz="4" w:space="0" w:color="auto"/>
            </w:tcBorders>
          </w:tcPr>
          <w:p w14:paraId="2E4173E2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księgowy kont modułu Należności</w:t>
            </w:r>
          </w:p>
        </w:tc>
        <w:tc>
          <w:tcPr>
            <w:tcW w:w="2805" w:type="dxa"/>
            <w:vMerge w:val="restart"/>
            <w:tcBorders>
              <w:top w:val="single" w:sz="12" w:space="0" w:color="auto"/>
            </w:tcBorders>
            <w:vAlign w:val="center"/>
          </w:tcPr>
          <w:p w14:paraId="20077A72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Departament Zarządzania Należnościami</w:t>
            </w:r>
          </w:p>
        </w:tc>
        <w:tc>
          <w:tcPr>
            <w:tcW w:w="142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F13CFB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042C6654" w14:textId="77777777" w:rsidTr="002A3E01">
        <w:trPr>
          <w:cantSplit/>
          <w:trHeight w:val="195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783F3223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2B736E50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065BC7CF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 xml:space="preserve">Rejestr wpłat nierozliczonych </w:t>
            </w:r>
          </w:p>
        </w:tc>
        <w:tc>
          <w:tcPr>
            <w:tcW w:w="2805" w:type="dxa"/>
            <w:vMerge/>
            <w:vAlign w:val="center"/>
          </w:tcPr>
          <w:p w14:paraId="0A0D1463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D3D8AE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2E653924" w14:textId="77777777" w:rsidTr="002A3E01">
        <w:trPr>
          <w:cantSplit/>
          <w:trHeight w:val="551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365E5332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5BAA8539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4" w:space="0" w:color="auto"/>
            </w:tcBorders>
          </w:tcPr>
          <w:p w14:paraId="37C5B04D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Zbiorcze zestawienie należności zarejestrowanych w Księdze Dłużników</w:t>
            </w:r>
          </w:p>
        </w:tc>
        <w:tc>
          <w:tcPr>
            <w:tcW w:w="2805" w:type="dxa"/>
            <w:vMerge/>
            <w:vAlign w:val="center"/>
          </w:tcPr>
          <w:p w14:paraId="3609569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4B7F74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2162F080" w14:textId="77777777" w:rsidTr="002A3E01">
        <w:trPr>
          <w:cantSplit/>
          <w:trHeight w:val="184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7C4DF629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55E98C2A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7BB2F81A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naliczania odsetek</w:t>
            </w:r>
          </w:p>
        </w:tc>
        <w:tc>
          <w:tcPr>
            <w:tcW w:w="2805" w:type="dxa"/>
            <w:vMerge/>
            <w:vAlign w:val="center"/>
          </w:tcPr>
          <w:p w14:paraId="1BE4FD47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53BC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141736AF" w14:textId="77777777" w:rsidTr="002A3E01">
        <w:trPr>
          <w:cantSplit/>
          <w:trHeight w:val="50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6BB1229C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058998C9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0AB70FE5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Zbiorcze rozliczenie spłaty</w:t>
            </w:r>
          </w:p>
        </w:tc>
        <w:tc>
          <w:tcPr>
            <w:tcW w:w="2805" w:type="dxa"/>
            <w:vMerge/>
            <w:vAlign w:val="center"/>
          </w:tcPr>
          <w:p w14:paraId="2BE97280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DA55B8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3586C8CF" w14:textId="77777777" w:rsidTr="002A3E01">
        <w:trPr>
          <w:cantSplit/>
          <w:trHeight w:val="340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59998BF3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729AC1D7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360B49C5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 kompensat</w:t>
            </w:r>
          </w:p>
        </w:tc>
        <w:tc>
          <w:tcPr>
            <w:tcW w:w="2805" w:type="dxa"/>
            <w:vMerge/>
            <w:vAlign w:val="center"/>
          </w:tcPr>
          <w:p w14:paraId="6A19DD5C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4E079B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577D0BD1" w14:textId="77777777" w:rsidTr="002A3E01">
        <w:trPr>
          <w:cantSplit/>
          <w:trHeight w:val="340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0ED27EA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3C516ACA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1A7AA1F9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 wycofania kompensat</w:t>
            </w:r>
          </w:p>
        </w:tc>
        <w:tc>
          <w:tcPr>
            <w:tcW w:w="2805" w:type="dxa"/>
            <w:vMerge/>
            <w:vAlign w:val="center"/>
          </w:tcPr>
          <w:p w14:paraId="6DA49815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B5A88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59E2F29E" w14:textId="77777777" w:rsidTr="002A3E01">
        <w:trPr>
          <w:cantSplit/>
          <w:trHeight w:val="296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733B26CA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3F4C19BB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4" w:space="0" w:color="auto"/>
            </w:tcBorders>
          </w:tcPr>
          <w:p w14:paraId="6583E8A2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wyksięgowania sankcji</w:t>
            </w:r>
          </w:p>
        </w:tc>
        <w:tc>
          <w:tcPr>
            <w:tcW w:w="2805" w:type="dxa"/>
            <w:vMerge/>
            <w:vAlign w:val="center"/>
          </w:tcPr>
          <w:p w14:paraId="1080768E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0E80D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16CD046B" w14:textId="77777777" w:rsidTr="002A3E01">
        <w:trPr>
          <w:cantSplit/>
          <w:trHeight w:val="140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72828491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1424A178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6" w:space="0" w:color="auto"/>
            </w:tcBorders>
          </w:tcPr>
          <w:p w14:paraId="5C53368F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zmiany sankcji</w:t>
            </w:r>
          </w:p>
        </w:tc>
        <w:tc>
          <w:tcPr>
            <w:tcW w:w="2805" w:type="dxa"/>
            <w:vMerge/>
            <w:vAlign w:val="center"/>
          </w:tcPr>
          <w:p w14:paraId="7F60EE1A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9B59B3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0D00EFF6" w14:textId="77777777" w:rsidTr="002A3E01">
        <w:trPr>
          <w:cantSplit/>
          <w:trHeight w:val="260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522F2EEC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7727FA75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53C05BD4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zbiorczy wycofania konsumpcji</w:t>
            </w:r>
          </w:p>
        </w:tc>
        <w:tc>
          <w:tcPr>
            <w:tcW w:w="2805" w:type="dxa"/>
            <w:vMerge/>
            <w:vAlign w:val="center"/>
          </w:tcPr>
          <w:p w14:paraId="158FC1A3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045A17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51542DFC" w14:textId="77777777" w:rsidTr="002A3E01">
        <w:trPr>
          <w:cantSplit/>
          <w:trHeight w:val="172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78026E68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105274E9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465BBC20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zbiorczy konsumpcji sankcji</w:t>
            </w:r>
          </w:p>
        </w:tc>
        <w:tc>
          <w:tcPr>
            <w:tcW w:w="2805" w:type="dxa"/>
            <w:vMerge/>
            <w:vAlign w:val="center"/>
          </w:tcPr>
          <w:p w14:paraId="484CFB48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50C2F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25139FC9" w14:textId="77777777" w:rsidTr="002A3E01">
        <w:trPr>
          <w:cantSplit/>
          <w:trHeight w:val="307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2574F57D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12FA8731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6" w:space="0" w:color="auto"/>
            </w:tcBorders>
          </w:tcPr>
          <w:p w14:paraId="302120EB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potrąceń poniżej 100 EUR</w:t>
            </w:r>
          </w:p>
        </w:tc>
        <w:tc>
          <w:tcPr>
            <w:tcW w:w="2805" w:type="dxa"/>
            <w:vMerge/>
            <w:vAlign w:val="center"/>
          </w:tcPr>
          <w:p w14:paraId="01F8A11B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493218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06AD1514" w14:textId="77777777" w:rsidTr="002A3E01">
        <w:trPr>
          <w:cantSplit/>
          <w:trHeight w:val="300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7CE59D0F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0FC74DC0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6" w:space="0" w:color="auto"/>
              <w:bottom w:val="single" w:sz="4" w:space="0" w:color="auto"/>
            </w:tcBorders>
          </w:tcPr>
          <w:p w14:paraId="6BFE779E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Raport należności poniżej 100 EUR</w:t>
            </w:r>
          </w:p>
        </w:tc>
        <w:tc>
          <w:tcPr>
            <w:tcW w:w="2805" w:type="dxa"/>
            <w:vMerge/>
            <w:vAlign w:val="center"/>
          </w:tcPr>
          <w:p w14:paraId="1C3FE36F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4D6B0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1563D0F7" w14:textId="77777777" w:rsidTr="002A3E01">
        <w:trPr>
          <w:cantSplit/>
          <w:trHeight w:val="340"/>
        </w:trPr>
        <w:tc>
          <w:tcPr>
            <w:tcW w:w="922" w:type="dxa"/>
            <w:vMerge/>
            <w:tcBorders>
              <w:left w:val="single" w:sz="12" w:space="0" w:color="auto"/>
            </w:tcBorders>
            <w:vAlign w:val="center"/>
          </w:tcPr>
          <w:p w14:paraId="390E4C6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vAlign w:val="center"/>
          </w:tcPr>
          <w:p w14:paraId="7495BE5E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4" w:space="0" w:color="auto"/>
            </w:tcBorders>
          </w:tcPr>
          <w:p w14:paraId="2FB509C5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Zbiorczy raport przekwalifikowania należności windykacyjnych</w:t>
            </w:r>
            <w:r w:rsidRPr="003070A8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05" w:type="dxa"/>
            <w:vMerge/>
            <w:vAlign w:val="center"/>
          </w:tcPr>
          <w:p w14:paraId="4F449A84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88C87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3070A8" w14:paraId="63324C63" w14:textId="77777777" w:rsidTr="002A3E01">
        <w:trPr>
          <w:cantSplit/>
          <w:trHeight w:val="260"/>
        </w:trPr>
        <w:tc>
          <w:tcPr>
            <w:tcW w:w="92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5456DE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995" w:type="dxa"/>
            <w:vMerge/>
            <w:tcBorders>
              <w:bottom w:val="single" w:sz="12" w:space="0" w:color="auto"/>
            </w:tcBorders>
            <w:vAlign w:val="center"/>
          </w:tcPr>
          <w:p w14:paraId="0B9552E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959" w:type="dxa"/>
            <w:tcBorders>
              <w:top w:val="single" w:sz="4" w:space="0" w:color="auto"/>
              <w:bottom w:val="single" w:sz="12" w:space="0" w:color="auto"/>
            </w:tcBorders>
          </w:tcPr>
          <w:p w14:paraId="7A9A09A2" w14:textId="77777777" w:rsidR="00072028" w:rsidRPr="003070A8" w:rsidRDefault="00072028" w:rsidP="00072028">
            <w:pPr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Zbiorczy raport korekt</w:t>
            </w:r>
          </w:p>
        </w:tc>
        <w:tc>
          <w:tcPr>
            <w:tcW w:w="2805" w:type="dxa"/>
            <w:vMerge/>
            <w:tcBorders>
              <w:bottom w:val="single" w:sz="12" w:space="0" w:color="auto"/>
            </w:tcBorders>
            <w:vAlign w:val="center"/>
          </w:tcPr>
          <w:p w14:paraId="02708204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38982A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</w:tbl>
    <w:p w14:paraId="1BA96D99" w14:textId="77777777" w:rsidR="00072028" w:rsidRPr="003070A8" w:rsidRDefault="00072028" w:rsidP="00072028">
      <w:pPr>
        <w:numPr>
          <w:ilvl w:val="0"/>
          <w:numId w:val="6"/>
        </w:numPr>
        <w:ind w:left="567" w:hanging="283"/>
        <w:contextualSpacing/>
        <w:rPr>
          <w:b/>
          <w:sz w:val="18"/>
          <w:szCs w:val="18"/>
        </w:rPr>
        <w:sectPr w:rsidR="00072028" w:rsidRPr="003070A8" w:rsidSect="002644B5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tbl>
      <w:tblPr>
        <w:tblW w:w="1020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9"/>
        <w:gridCol w:w="1785"/>
        <w:gridCol w:w="815"/>
        <w:gridCol w:w="1246"/>
        <w:gridCol w:w="3094"/>
      </w:tblGrid>
      <w:tr w:rsidR="00072028" w:rsidRPr="003070A8" w14:paraId="31267F4C" w14:textId="77777777" w:rsidTr="002A3E01">
        <w:trPr>
          <w:cantSplit/>
          <w:trHeight w:val="492"/>
          <w:jc w:val="center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552E" w14:textId="77777777" w:rsidR="00072028" w:rsidRPr="003070A8" w:rsidRDefault="00072028" w:rsidP="002A3E01">
            <w:pPr>
              <w:ind w:left="284"/>
              <w:contextualSpacing/>
              <w:rPr>
                <w:b/>
                <w:sz w:val="18"/>
                <w:szCs w:val="18"/>
              </w:rPr>
            </w:pPr>
            <w:r w:rsidRPr="003070A8">
              <w:rPr>
                <w:b/>
                <w:sz w:val="18"/>
                <w:szCs w:val="18"/>
              </w:rPr>
              <w:lastRenderedPageBreak/>
              <w:t>I.2. Za okres:</w:t>
            </w:r>
          </w:p>
          <w:p w14:paraId="6576B44E" w14:textId="77777777" w:rsidR="00072028" w:rsidRPr="003070A8" w:rsidRDefault="00072028" w:rsidP="002A3E01">
            <w:pPr>
              <w:ind w:left="360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</w:t>
            </w:r>
          </w:p>
          <w:p w14:paraId="15EFF213" w14:textId="77777777" w:rsidR="00072028" w:rsidRPr="003070A8" w:rsidRDefault="00072028" w:rsidP="002A3E01">
            <w:pPr>
              <w:ind w:left="360"/>
              <w:rPr>
                <w:sz w:val="18"/>
                <w:szCs w:val="18"/>
              </w:rPr>
            </w:pPr>
            <w:r w:rsidRPr="003070A8">
              <w:rPr>
                <w:noProof/>
                <w:sz w:val="18"/>
                <w:szCs w:val="18"/>
                <w:vertAlign w:val="superscript"/>
              </w:rPr>
              <w:t xml:space="preserve">      (podać okres, za który przeprowadzono próbę zgodności)</w:t>
            </w:r>
          </w:p>
        </w:tc>
      </w:tr>
      <w:tr w:rsidR="00072028" w:rsidRPr="003070A8" w14:paraId="4C875506" w14:textId="77777777" w:rsidTr="002A3E01">
        <w:trPr>
          <w:trHeight w:val="235"/>
          <w:jc w:val="center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EE4986" w14:textId="77777777" w:rsidR="00072028" w:rsidRPr="003070A8" w:rsidRDefault="00072028" w:rsidP="002A3E01">
            <w:pPr>
              <w:ind w:left="286"/>
              <w:contextualSpacing/>
              <w:rPr>
                <w:noProof/>
                <w:sz w:val="18"/>
                <w:szCs w:val="18"/>
                <w:vertAlign w:val="superscript"/>
              </w:rPr>
            </w:pPr>
            <w:r w:rsidRPr="003070A8">
              <w:rPr>
                <w:b/>
                <w:sz w:val="18"/>
                <w:szCs w:val="18"/>
              </w:rPr>
              <w:t>I.3. Pochodzące z:</w:t>
            </w:r>
          </w:p>
        </w:tc>
      </w:tr>
      <w:tr w:rsidR="00072028" w:rsidRPr="003070A8" w14:paraId="3AF607FE" w14:textId="77777777" w:rsidTr="002A3E01">
        <w:trPr>
          <w:trHeight w:val="415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59B9F" w14:textId="77777777" w:rsidR="00072028" w:rsidRPr="003070A8" w:rsidRDefault="00072028" w:rsidP="002A3E01">
            <w:pPr>
              <w:ind w:left="300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- Departamentu Finansowego**</w:t>
            </w:r>
          </w:p>
          <w:p w14:paraId="63C017CC" w14:textId="77777777" w:rsidR="00072028" w:rsidRPr="003070A8" w:rsidRDefault="00072028" w:rsidP="002A3E01">
            <w:pPr>
              <w:ind w:left="300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- Departamentu Zarządzania Należnościami**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E2D2" w14:textId="77777777" w:rsidR="00072028" w:rsidRPr="003070A8" w:rsidRDefault="00072028" w:rsidP="002A3E01">
            <w:pPr>
              <w:jc w:val="center"/>
            </w:pPr>
            <w:r w:rsidRPr="003070A8">
              <w:t>TAK</w: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D379D7" w14:textId="77777777" w:rsidR="00072028" w:rsidRPr="003070A8" w:rsidRDefault="00072028" w:rsidP="002A3E01">
            <w:pPr>
              <w:jc w:val="center"/>
            </w:pPr>
            <w:r w:rsidRPr="003070A8">
              <w:t>NIE</w:t>
            </w:r>
            <w:r>
              <w:t xml:space="preserve"> </w:t>
            </w:r>
          </w:p>
        </w:tc>
      </w:tr>
      <w:tr w:rsidR="00072028" w:rsidRPr="003070A8" w14:paraId="24071F70" w14:textId="77777777" w:rsidTr="002A3E01">
        <w:trPr>
          <w:trHeight w:val="563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D81C7" w14:textId="77777777" w:rsidR="00072028" w:rsidRPr="003070A8" w:rsidRDefault="00072028" w:rsidP="002A3E01">
            <w:pPr>
              <w:ind w:left="374"/>
              <w:rPr>
                <w:b/>
                <w:noProof/>
                <w:sz w:val="18"/>
                <w:szCs w:val="18"/>
              </w:rPr>
            </w:pPr>
            <w:r w:rsidRPr="003070A8">
              <w:rPr>
                <w:b/>
                <w:noProof/>
                <w:sz w:val="18"/>
                <w:szCs w:val="18"/>
              </w:rPr>
              <w:t xml:space="preserve">zgadzają się z zapisami w księgach rachunkowych prowadzonych dla PROW </w:t>
            </w:r>
            <w:r>
              <w:rPr>
                <w:b/>
                <w:noProof/>
                <w:sz w:val="18"/>
                <w:szCs w:val="18"/>
              </w:rPr>
              <w:t>2007-2013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8755A" w14:textId="77777777" w:rsidR="00072028" w:rsidRPr="003070A8" w:rsidRDefault="00072028" w:rsidP="002A3E01">
            <w:pPr>
              <w:rPr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650C2B2D" wp14:editId="1EE14008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283845</wp:posOffset>
                      </wp:positionV>
                      <wp:extent cx="365760" cy="274320"/>
                      <wp:effectExtent l="8890" t="7620" r="6350" b="13335"/>
                      <wp:wrapNone/>
                      <wp:docPr id="13296" name="Rectangle 156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989FD" id="Rectangle 15643" o:spid="_x0000_s1026" style="position:absolute;margin-left:41.4pt;margin-top:22.35pt;width:28.8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" o:allowincell="f" filled="f"/>
                  </w:pict>
                </mc:Fallback>
              </mc:AlternateConten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AD12A" w14:textId="77777777" w:rsidR="00072028" w:rsidRPr="003070A8" w:rsidRDefault="00072028" w:rsidP="002A3E01">
            <w:pPr>
              <w:rPr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42622ED9" wp14:editId="4BAC20A9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274320</wp:posOffset>
                      </wp:positionV>
                      <wp:extent cx="365760" cy="274320"/>
                      <wp:effectExtent l="9525" t="7620" r="5715" b="13335"/>
                      <wp:wrapNone/>
                      <wp:docPr id="13295" name="Rectangle 156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1799FD" id="Rectangle 15644" o:spid="_x0000_s1026" style="position:absolute;margin-left:65.45pt;margin-top:21.6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" o:allowincell="f" filled="f"/>
                  </w:pict>
                </mc:Fallback>
              </mc:AlternateContent>
            </w:r>
          </w:p>
        </w:tc>
      </w:tr>
      <w:tr w:rsidR="00072028" w:rsidRPr="003070A8" w14:paraId="292433FF" w14:textId="77777777" w:rsidTr="002A3E01">
        <w:trPr>
          <w:trHeight w:val="563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4DC3CF" w14:textId="77777777" w:rsidR="00072028" w:rsidRPr="003070A8" w:rsidRDefault="00072028" w:rsidP="002A3E01">
            <w:pPr>
              <w:ind w:left="374"/>
              <w:rPr>
                <w:b/>
                <w:noProof/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DB7EA" w14:textId="77777777" w:rsidR="00072028" w:rsidRPr="003070A8" w:rsidRDefault="00072028" w:rsidP="002A3E01">
            <w:pPr>
              <w:rPr>
                <w:noProof/>
                <w:sz w:val="22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54C12" w14:textId="77777777" w:rsidR="00072028" w:rsidRPr="003070A8" w:rsidRDefault="00072028" w:rsidP="002A3E01">
            <w:pPr>
              <w:rPr>
                <w:noProof/>
                <w:sz w:val="22"/>
                <w:szCs w:val="20"/>
              </w:rPr>
            </w:pPr>
          </w:p>
        </w:tc>
      </w:tr>
      <w:tr w:rsidR="00072028" w:rsidRPr="003070A8" w14:paraId="0FA1C135" w14:textId="77777777" w:rsidTr="002A3E01">
        <w:trPr>
          <w:trHeight w:val="612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B85DD" w14:textId="77777777" w:rsidR="00072028" w:rsidRPr="003070A8" w:rsidRDefault="00072028" w:rsidP="002A3E01">
            <w:pPr>
              <w:ind w:left="286"/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  <w:r w:rsidRPr="003070A8">
              <w:rPr>
                <w:b/>
                <w:sz w:val="18"/>
                <w:szCs w:val="18"/>
              </w:rPr>
              <w:t>I.4. Czy został zachowany termin wykonania wszystkich czynności przewidziany w procedurach księgowych?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7B7363" w14:textId="77777777" w:rsidR="00072028" w:rsidRPr="003070A8" w:rsidRDefault="00072028" w:rsidP="002A3E01">
            <w:pPr>
              <w:rPr>
                <w:sz w:val="22"/>
                <w:szCs w:val="20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56DC777" wp14:editId="7F89F26C">
                      <wp:simplePos x="0" y="0"/>
                      <wp:positionH relativeFrom="column">
                        <wp:posOffset>525780</wp:posOffset>
                      </wp:positionH>
                      <wp:positionV relativeFrom="paragraph">
                        <wp:posOffset>245745</wp:posOffset>
                      </wp:positionV>
                      <wp:extent cx="365760" cy="274320"/>
                      <wp:effectExtent l="8890" t="12065" r="6350" b="8890"/>
                      <wp:wrapNone/>
                      <wp:docPr id="13291" name="Rectangle 156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D0E62" id="Rectangle 15641" o:spid="_x0000_s1026" style="position:absolute;margin-left:41.4pt;margin-top:19.35pt;width:28.8pt;height:2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" o:allowincell="f" filled="f"/>
                  </w:pict>
                </mc:Fallback>
              </mc:AlternateContent>
            </w: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596E" w14:textId="77777777" w:rsidR="00072028" w:rsidRPr="003070A8" w:rsidRDefault="00072028" w:rsidP="002A3E01">
            <w:pPr>
              <w:rPr>
                <w:sz w:val="22"/>
                <w:szCs w:val="20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6A262366" wp14:editId="5428FE28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226695</wp:posOffset>
                      </wp:positionV>
                      <wp:extent cx="365760" cy="274320"/>
                      <wp:effectExtent l="9525" t="12065" r="5715" b="8890"/>
                      <wp:wrapNone/>
                      <wp:docPr id="13290" name="Rectangle 156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5760" cy="2743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0D5133" id="Rectangle 15642" o:spid="_x0000_s1026" style="position:absolute;margin-left:65.45pt;margin-top:17.85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" o:allowincell="f" filled="f"/>
                  </w:pict>
                </mc:Fallback>
              </mc:AlternateContent>
            </w:r>
          </w:p>
        </w:tc>
      </w:tr>
      <w:tr w:rsidR="00072028" w:rsidRPr="003070A8" w14:paraId="507D748E" w14:textId="77777777" w:rsidTr="002A3E01">
        <w:trPr>
          <w:trHeight w:val="612"/>
          <w:jc w:val="center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DC5A0" w14:textId="77777777" w:rsidR="00072028" w:rsidRPr="003070A8" w:rsidRDefault="00072028" w:rsidP="002A3E01">
            <w:pPr>
              <w:contextualSpacing/>
              <w:rPr>
                <w:noProof/>
                <w:sz w:val="18"/>
                <w:szCs w:val="18"/>
              </w:rPr>
            </w:pPr>
          </w:p>
          <w:p w14:paraId="33136DE2" w14:textId="77777777" w:rsidR="00072028" w:rsidRPr="003070A8" w:rsidRDefault="00072028" w:rsidP="002A3E01">
            <w:pPr>
              <w:contextualSpacing/>
              <w:rPr>
                <w:noProof/>
                <w:sz w:val="18"/>
                <w:szCs w:val="18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B3A04" w14:textId="77777777" w:rsidR="00072028" w:rsidRPr="003070A8" w:rsidRDefault="00072028" w:rsidP="002A3E01">
            <w:pPr>
              <w:rPr>
                <w:sz w:val="22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D66CC" w14:textId="77777777" w:rsidR="00072028" w:rsidRPr="003070A8" w:rsidRDefault="00072028" w:rsidP="002A3E01">
            <w:pPr>
              <w:rPr>
                <w:sz w:val="22"/>
                <w:szCs w:val="20"/>
              </w:rPr>
            </w:pPr>
          </w:p>
        </w:tc>
      </w:tr>
      <w:tr w:rsidR="00072028" w:rsidRPr="003070A8" w14:paraId="757BF062" w14:textId="77777777" w:rsidTr="002A3E01">
        <w:trPr>
          <w:cantSplit/>
          <w:trHeight w:val="266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77ED3A42" w14:textId="77777777" w:rsidR="00072028" w:rsidRPr="003070A8" w:rsidRDefault="00072028" w:rsidP="002A3E01">
            <w:pPr>
              <w:jc w:val="center"/>
              <w:rPr>
                <w:b/>
                <w:bCs/>
                <w:sz w:val="20"/>
              </w:rPr>
            </w:pPr>
            <w:r w:rsidRPr="003070A8">
              <w:rPr>
                <w:b/>
                <w:bCs/>
                <w:sz w:val="20"/>
              </w:rPr>
              <w:t>Sporządził: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0EB8A" w14:textId="77777777" w:rsidR="00072028" w:rsidRPr="003070A8" w:rsidRDefault="00072028" w:rsidP="002A3E01">
            <w:pPr>
              <w:jc w:val="center"/>
              <w:rPr>
                <w:noProof/>
                <w:sz w:val="22"/>
              </w:rPr>
            </w:pPr>
            <w:r w:rsidRPr="003070A8">
              <w:rPr>
                <w:b/>
                <w:bCs/>
                <w:sz w:val="20"/>
              </w:rPr>
              <w:t>Sprawdził: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8E6D2" w14:textId="77777777" w:rsidR="00072028" w:rsidRPr="003070A8" w:rsidRDefault="00072028" w:rsidP="002A3E01">
            <w:pPr>
              <w:jc w:val="center"/>
              <w:rPr>
                <w:b/>
                <w:bCs/>
                <w:sz w:val="20"/>
              </w:rPr>
            </w:pPr>
            <w:r w:rsidRPr="003070A8">
              <w:rPr>
                <w:b/>
                <w:bCs/>
                <w:sz w:val="20"/>
              </w:rPr>
              <w:t>Zatwierdził:</w:t>
            </w:r>
          </w:p>
        </w:tc>
      </w:tr>
      <w:tr w:rsidR="00072028" w:rsidRPr="003070A8" w14:paraId="1AE0899B" w14:textId="77777777" w:rsidTr="002A3E01">
        <w:trPr>
          <w:cantSplit/>
          <w:trHeight w:val="355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2EC1E799" w14:textId="77777777" w:rsidR="00072028" w:rsidRPr="003070A8" w:rsidRDefault="00072028" w:rsidP="002A3E01">
            <w:pPr>
              <w:spacing w:before="360"/>
              <w:jc w:val="both"/>
              <w:rPr>
                <w:sz w:val="20"/>
              </w:rPr>
            </w:pPr>
            <w:r w:rsidRPr="003070A8">
              <w:rPr>
                <w:sz w:val="20"/>
              </w:rPr>
              <w:t xml:space="preserve">    .....................................................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EA622" w14:textId="77777777" w:rsidR="00072028" w:rsidRPr="003070A8" w:rsidRDefault="00072028" w:rsidP="002A3E01">
            <w:pPr>
              <w:spacing w:before="360"/>
              <w:jc w:val="both"/>
              <w:rPr>
                <w:sz w:val="20"/>
              </w:rPr>
            </w:pPr>
            <w:r w:rsidRPr="003070A8">
              <w:rPr>
                <w:sz w:val="20"/>
              </w:rPr>
              <w:t>.................................................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8401D" w14:textId="77777777" w:rsidR="00072028" w:rsidRPr="003070A8" w:rsidRDefault="00072028" w:rsidP="002A3E01">
            <w:pPr>
              <w:spacing w:before="360"/>
              <w:jc w:val="both"/>
              <w:rPr>
                <w:sz w:val="20"/>
              </w:rPr>
            </w:pPr>
            <w:r w:rsidRPr="003070A8">
              <w:rPr>
                <w:sz w:val="20"/>
              </w:rPr>
              <w:t>....................................................................................</w:t>
            </w:r>
          </w:p>
        </w:tc>
      </w:tr>
      <w:tr w:rsidR="00072028" w:rsidRPr="003070A8" w14:paraId="65A76BAA" w14:textId="77777777" w:rsidTr="002A3E01">
        <w:trPr>
          <w:cantSplit/>
          <w:trHeight w:val="440"/>
          <w:jc w:val="center"/>
        </w:trPr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</w:tcPr>
          <w:p w14:paraId="330BB688" w14:textId="77777777" w:rsidR="00072028" w:rsidRPr="003070A8" w:rsidRDefault="00072028" w:rsidP="002A3E01">
            <w:pPr>
              <w:jc w:val="center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Data i podpis pracownika DK</w:t>
            </w:r>
          </w:p>
        </w:tc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65439" w14:textId="77777777" w:rsidR="00072028" w:rsidRPr="003070A8" w:rsidRDefault="00072028" w:rsidP="002A3E01">
            <w:pPr>
              <w:jc w:val="center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Data i podpis upoważnionego pracownika DK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A0039" w14:textId="77777777" w:rsidR="00072028" w:rsidRPr="003070A8" w:rsidRDefault="00072028" w:rsidP="002A3E01">
            <w:pPr>
              <w:jc w:val="center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Data i podpis Naczelnika Wydziału Ewidencji PROW, FS i SAPARD DK lub osoby upoważnionej</w:t>
            </w:r>
          </w:p>
        </w:tc>
      </w:tr>
    </w:tbl>
    <w:p w14:paraId="62DA343E" w14:textId="77777777" w:rsidR="00072028" w:rsidRPr="003070A8" w:rsidRDefault="00072028" w:rsidP="00072028">
      <w:pPr>
        <w:rPr>
          <w:sz w:val="18"/>
          <w:szCs w:val="18"/>
        </w:rPr>
      </w:pPr>
    </w:p>
    <w:p w14:paraId="68132668" w14:textId="77777777" w:rsidR="00072028" w:rsidRPr="003070A8" w:rsidRDefault="00072028" w:rsidP="00072028">
      <w:pPr>
        <w:rPr>
          <w:sz w:val="15"/>
          <w:szCs w:val="15"/>
        </w:rPr>
      </w:pPr>
      <w:r w:rsidRPr="003070A8">
        <w:rPr>
          <w:sz w:val="15"/>
          <w:szCs w:val="15"/>
        </w:rPr>
        <w:t>** niepotrzebne skreślić</w:t>
      </w:r>
    </w:p>
    <w:p w14:paraId="41B55599" w14:textId="77777777" w:rsidR="00072028" w:rsidRPr="003070A8" w:rsidRDefault="00072028" w:rsidP="00072028">
      <w:pPr>
        <w:rPr>
          <w:sz w:val="18"/>
          <w:szCs w:val="18"/>
        </w:rPr>
      </w:pPr>
    </w:p>
    <w:p w14:paraId="64A1A50C" w14:textId="77777777" w:rsidR="00072028" w:rsidRPr="003070A8" w:rsidRDefault="00072028" w:rsidP="00072028">
      <w:pPr>
        <w:rPr>
          <w:sz w:val="18"/>
          <w:szCs w:val="18"/>
        </w:rPr>
      </w:pPr>
    </w:p>
    <w:p w14:paraId="2845AEBA" w14:textId="77777777" w:rsidR="00072028" w:rsidRPr="003070A8" w:rsidRDefault="00072028" w:rsidP="00072028">
      <w:pPr>
        <w:rPr>
          <w:sz w:val="18"/>
          <w:szCs w:val="18"/>
        </w:rPr>
      </w:pPr>
    </w:p>
    <w:p w14:paraId="144CE898" w14:textId="77777777" w:rsidR="00072028" w:rsidRPr="003070A8" w:rsidRDefault="00072028" w:rsidP="00072028">
      <w:pPr>
        <w:rPr>
          <w:sz w:val="18"/>
          <w:szCs w:val="18"/>
        </w:rPr>
      </w:pPr>
    </w:p>
    <w:p w14:paraId="6583CC95" w14:textId="77777777" w:rsidR="00072028" w:rsidRPr="003070A8" w:rsidRDefault="00072028" w:rsidP="00072028">
      <w:pPr>
        <w:rPr>
          <w:sz w:val="18"/>
          <w:szCs w:val="18"/>
        </w:rPr>
      </w:pPr>
    </w:p>
    <w:p w14:paraId="0C4C6745" w14:textId="77777777" w:rsidR="00072028" w:rsidRPr="003070A8" w:rsidRDefault="00072028" w:rsidP="00072028">
      <w:pPr>
        <w:rPr>
          <w:sz w:val="18"/>
          <w:szCs w:val="18"/>
        </w:rPr>
      </w:pPr>
    </w:p>
    <w:p w14:paraId="6A226E32" w14:textId="77777777" w:rsidR="00072028" w:rsidRPr="003070A8" w:rsidRDefault="00072028" w:rsidP="00072028">
      <w:pPr>
        <w:rPr>
          <w:sz w:val="18"/>
          <w:szCs w:val="18"/>
        </w:rPr>
      </w:pPr>
    </w:p>
    <w:p w14:paraId="45EA73D8" w14:textId="77777777" w:rsidR="00072028" w:rsidRPr="003070A8" w:rsidRDefault="00072028" w:rsidP="00072028">
      <w:pPr>
        <w:rPr>
          <w:sz w:val="18"/>
          <w:szCs w:val="18"/>
        </w:rPr>
      </w:pPr>
    </w:p>
    <w:p w14:paraId="4E6AECBA" w14:textId="77777777" w:rsidR="00072028" w:rsidRPr="003070A8" w:rsidRDefault="00072028" w:rsidP="00072028">
      <w:pPr>
        <w:rPr>
          <w:sz w:val="18"/>
          <w:szCs w:val="18"/>
        </w:rPr>
      </w:pPr>
    </w:p>
    <w:p w14:paraId="77086B71" w14:textId="77777777" w:rsidR="00072028" w:rsidRPr="003070A8" w:rsidRDefault="00072028" w:rsidP="00072028">
      <w:pPr>
        <w:rPr>
          <w:sz w:val="18"/>
          <w:szCs w:val="18"/>
        </w:rPr>
      </w:pPr>
    </w:p>
    <w:p w14:paraId="190EC005" w14:textId="77777777" w:rsidR="00072028" w:rsidRPr="003070A8" w:rsidRDefault="00072028" w:rsidP="00072028">
      <w:pPr>
        <w:rPr>
          <w:sz w:val="18"/>
          <w:szCs w:val="18"/>
        </w:rPr>
      </w:pPr>
    </w:p>
    <w:p w14:paraId="65E93DEE" w14:textId="77777777" w:rsidR="00072028" w:rsidRPr="003070A8" w:rsidRDefault="00072028" w:rsidP="00072028">
      <w:pPr>
        <w:rPr>
          <w:sz w:val="18"/>
          <w:szCs w:val="18"/>
        </w:rPr>
      </w:pPr>
    </w:p>
    <w:p w14:paraId="3FF9C38E" w14:textId="77777777" w:rsidR="00072028" w:rsidRPr="003070A8" w:rsidRDefault="00072028" w:rsidP="00072028">
      <w:pPr>
        <w:rPr>
          <w:sz w:val="18"/>
          <w:szCs w:val="18"/>
        </w:rPr>
      </w:pPr>
    </w:p>
    <w:p w14:paraId="6BCFEE3B" w14:textId="77777777" w:rsidR="00072028" w:rsidRPr="003070A8" w:rsidRDefault="00072028" w:rsidP="00072028">
      <w:pPr>
        <w:rPr>
          <w:sz w:val="18"/>
          <w:szCs w:val="18"/>
        </w:rPr>
      </w:pPr>
    </w:p>
    <w:p w14:paraId="22F350DC" w14:textId="77777777" w:rsidR="00072028" w:rsidRPr="003070A8" w:rsidRDefault="00072028" w:rsidP="00072028">
      <w:pPr>
        <w:rPr>
          <w:sz w:val="18"/>
          <w:szCs w:val="18"/>
        </w:rPr>
      </w:pPr>
    </w:p>
    <w:p w14:paraId="6B71D279" w14:textId="77777777" w:rsidR="00072028" w:rsidRPr="003070A8" w:rsidRDefault="00072028" w:rsidP="00072028">
      <w:pPr>
        <w:rPr>
          <w:sz w:val="18"/>
          <w:szCs w:val="18"/>
        </w:rPr>
      </w:pPr>
    </w:p>
    <w:p w14:paraId="08A461E6" w14:textId="77777777" w:rsidR="00072028" w:rsidRPr="003070A8" w:rsidRDefault="00072028" w:rsidP="00072028">
      <w:pPr>
        <w:rPr>
          <w:sz w:val="18"/>
          <w:szCs w:val="18"/>
        </w:rPr>
      </w:pPr>
    </w:p>
    <w:p w14:paraId="254C6470" w14:textId="77777777" w:rsidR="00072028" w:rsidRPr="003070A8" w:rsidRDefault="00072028" w:rsidP="00072028">
      <w:pPr>
        <w:rPr>
          <w:sz w:val="18"/>
          <w:szCs w:val="18"/>
        </w:rPr>
      </w:pPr>
    </w:p>
    <w:p w14:paraId="7EB5D2C8" w14:textId="77777777" w:rsidR="00072028" w:rsidRPr="003070A8" w:rsidRDefault="00072028" w:rsidP="00072028">
      <w:pPr>
        <w:rPr>
          <w:sz w:val="18"/>
          <w:szCs w:val="18"/>
        </w:rPr>
      </w:pPr>
    </w:p>
    <w:p w14:paraId="20644868" w14:textId="77777777" w:rsidR="00072028" w:rsidRPr="003070A8" w:rsidRDefault="00072028" w:rsidP="00072028">
      <w:pPr>
        <w:rPr>
          <w:sz w:val="18"/>
          <w:szCs w:val="18"/>
        </w:rPr>
      </w:pPr>
    </w:p>
    <w:p w14:paraId="423A7A19" w14:textId="77777777" w:rsidR="00072028" w:rsidRPr="003070A8" w:rsidRDefault="00072028" w:rsidP="00072028">
      <w:pPr>
        <w:rPr>
          <w:sz w:val="18"/>
          <w:szCs w:val="18"/>
        </w:rPr>
      </w:pPr>
    </w:p>
    <w:p w14:paraId="586AF363" w14:textId="77777777" w:rsidR="00072028" w:rsidRPr="003070A8" w:rsidRDefault="00072028" w:rsidP="00072028">
      <w:pPr>
        <w:rPr>
          <w:sz w:val="18"/>
          <w:szCs w:val="18"/>
        </w:rPr>
      </w:pPr>
    </w:p>
    <w:p w14:paraId="1A0802CC" w14:textId="77777777" w:rsidR="00072028" w:rsidRPr="003070A8" w:rsidRDefault="00072028" w:rsidP="00072028">
      <w:pPr>
        <w:rPr>
          <w:sz w:val="18"/>
          <w:szCs w:val="18"/>
        </w:rPr>
      </w:pPr>
    </w:p>
    <w:p w14:paraId="405FF9D1" w14:textId="77777777" w:rsidR="00072028" w:rsidRPr="003070A8" w:rsidRDefault="00072028" w:rsidP="00072028">
      <w:pPr>
        <w:rPr>
          <w:sz w:val="18"/>
          <w:szCs w:val="18"/>
        </w:rPr>
      </w:pPr>
    </w:p>
    <w:p w14:paraId="3CFF991F" w14:textId="77777777" w:rsidR="00072028" w:rsidRPr="003070A8" w:rsidRDefault="00072028" w:rsidP="00072028">
      <w:pPr>
        <w:rPr>
          <w:sz w:val="18"/>
          <w:szCs w:val="18"/>
        </w:rPr>
      </w:pPr>
    </w:p>
    <w:p w14:paraId="34A21E11" w14:textId="77777777" w:rsidR="00072028" w:rsidRPr="003070A8" w:rsidRDefault="00072028" w:rsidP="00072028">
      <w:pPr>
        <w:rPr>
          <w:sz w:val="18"/>
          <w:szCs w:val="18"/>
        </w:rPr>
      </w:pPr>
    </w:p>
    <w:p w14:paraId="4A6849EB" w14:textId="77777777" w:rsidR="00072028" w:rsidRPr="003070A8" w:rsidRDefault="00072028" w:rsidP="00072028">
      <w:pPr>
        <w:rPr>
          <w:sz w:val="18"/>
          <w:szCs w:val="18"/>
        </w:rPr>
      </w:pPr>
    </w:p>
    <w:p w14:paraId="1DE88AC0" w14:textId="77777777" w:rsidR="00072028" w:rsidRPr="003070A8" w:rsidRDefault="00072028" w:rsidP="00072028">
      <w:pPr>
        <w:rPr>
          <w:sz w:val="18"/>
          <w:szCs w:val="18"/>
        </w:rPr>
      </w:pPr>
    </w:p>
    <w:p w14:paraId="7D1F9B13" w14:textId="77777777" w:rsidR="00072028" w:rsidRPr="003070A8" w:rsidRDefault="00072028" w:rsidP="00072028">
      <w:pPr>
        <w:rPr>
          <w:sz w:val="18"/>
          <w:szCs w:val="18"/>
        </w:rPr>
        <w:sectPr w:rsidR="00072028" w:rsidRPr="003070A8" w:rsidSect="003070A8">
          <w:footnotePr>
            <w:numRestart w:val="eachPage"/>
          </w:footnotePr>
          <w:pgSz w:w="11907" w:h="16840" w:code="9"/>
          <w:pgMar w:top="1134" w:right="851" w:bottom="1134" w:left="1134" w:header="454" w:footer="454" w:gutter="284"/>
          <w:cols w:space="708"/>
          <w:docGrid w:linePitch="360"/>
        </w:sectPr>
      </w:pPr>
    </w:p>
    <w:tbl>
      <w:tblPr>
        <w:tblW w:w="94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61"/>
        <w:gridCol w:w="1425"/>
      </w:tblGrid>
      <w:tr w:rsidR="00072028" w:rsidRPr="003070A8" w14:paraId="1B45F354" w14:textId="77777777" w:rsidTr="002A3E01">
        <w:trPr>
          <w:cantSplit/>
          <w:trHeight w:val="292"/>
          <w:jc w:val="center"/>
        </w:trPr>
        <w:tc>
          <w:tcPr>
            <w:tcW w:w="8061" w:type="dxa"/>
            <w:vAlign w:val="center"/>
          </w:tcPr>
          <w:p w14:paraId="408D1200" w14:textId="77777777" w:rsidR="00072028" w:rsidRPr="003070A8" w:rsidRDefault="00072028" w:rsidP="002A3E01">
            <w:pPr>
              <w:rPr>
                <w:b/>
                <w:bCs/>
                <w:sz w:val="22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F86BA1" w14:textId="77777777" w:rsidR="00072028" w:rsidRPr="003070A8" w:rsidRDefault="00072028" w:rsidP="002A3E01">
            <w:pPr>
              <w:jc w:val="center"/>
              <w:rPr>
                <w:b/>
                <w:sz w:val="28"/>
                <w:szCs w:val="20"/>
              </w:rPr>
            </w:pPr>
            <w:r w:rsidRPr="003070A8">
              <w:rPr>
                <w:b/>
                <w:sz w:val="28"/>
                <w:szCs w:val="20"/>
              </w:rPr>
              <w:t>KK-4/</w:t>
            </w:r>
            <w:r>
              <w:rPr>
                <w:b/>
                <w:sz w:val="28"/>
                <w:szCs w:val="20"/>
              </w:rPr>
              <w:t>142</w:t>
            </w:r>
          </w:p>
        </w:tc>
      </w:tr>
      <w:tr w:rsidR="00072028" w:rsidRPr="003070A8" w14:paraId="14427BA2" w14:textId="77777777" w:rsidTr="002A3E01">
        <w:trPr>
          <w:cantSplit/>
          <w:trHeight w:val="310"/>
          <w:jc w:val="center"/>
        </w:trPr>
        <w:tc>
          <w:tcPr>
            <w:tcW w:w="9486" w:type="dxa"/>
            <w:gridSpan w:val="2"/>
            <w:tcBorders>
              <w:bottom w:val="single" w:sz="4" w:space="0" w:color="auto"/>
            </w:tcBorders>
            <w:vAlign w:val="center"/>
          </w:tcPr>
          <w:p w14:paraId="6594B076" w14:textId="77777777" w:rsidR="00072028" w:rsidRPr="003070A8" w:rsidRDefault="00072028" w:rsidP="002A3E01">
            <w:pPr>
              <w:rPr>
                <w:b/>
                <w:bCs/>
                <w:sz w:val="16"/>
                <w:szCs w:val="16"/>
              </w:rPr>
            </w:pPr>
            <w:r w:rsidRPr="003070A8">
              <w:rPr>
                <w:b/>
                <w:bCs/>
                <w:sz w:val="16"/>
                <w:szCs w:val="16"/>
              </w:rPr>
              <w:t>Znak sprawy………………</w:t>
            </w:r>
            <w:proofErr w:type="gramStart"/>
            <w:r w:rsidRPr="003070A8">
              <w:rPr>
                <w:b/>
                <w:bCs/>
                <w:sz w:val="16"/>
                <w:szCs w:val="16"/>
              </w:rPr>
              <w:t>…….</w:t>
            </w:r>
            <w:proofErr w:type="gramEnd"/>
          </w:p>
        </w:tc>
      </w:tr>
      <w:tr w:rsidR="00072028" w:rsidRPr="003070A8" w14:paraId="35E815B9" w14:textId="77777777" w:rsidTr="002A3E01">
        <w:trPr>
          <w:cantSplit/>
          <w:trHeight w:val="328"/>
          <w:jc w:val="center"/>
        </w:trPr>
        <w:tc>
          <w:tcPr>
            <w:tcW w:w="9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8DA462" w14:textId="77777777" w:rsidR="00072028" w:rsidRPr="003070A8" w:rsidRDefault="00072028" w:rsidP="002A3E01">
            <w:pPr>
              <w:jc w:val="center"/>
              <w:rPr>
                <w:b/>
                <w:bCs/>
                <w:szCs w:val="20"/>
              </w:rPr>
            </w:pPr>
            <w:r w:rsidRPr="003070A8">
              <w:rPr>
                <w:b/>
                <w:bCs/>
                <w:szCs w:val="20"/>
              </w:rPr>
              <w:t>KARTA KONTROLNA DO PRÓB ZGODNOŚCI</w:t>
            </w:r>
          </w:p>
        </w:tc>
      </w:tr>
    </w:tbl>
    <w:p w14:paraId="2396370C" w14:textId="77777777" w:rsidR="00072028" w:rsidRDefault="00072028" w:rsidP="00072028">
      <w:pPr>
        <w:ind w:left="-182"/>
        <w:contextualSpacing/>
        <w:rPr>
          <w:b/>
          <w:sz w:val="16"/>
          <w:szCs w:val="16"/>
        </w:rPr>
      </w:pPr>
    </w:p>
    <w:p w14:paraId="54CA7CDB" w14:textId="77777777" w:rsidR="00072028" w:rsidRPr="003070A8" w:rsidRDefault="00072028" w:rsidP="00072028">
      <w:pPr>
        <w:ind w:left="-182"/>
        <w:contextualSpacing/>
        <w:rPr>
          <w:b/>
          <w:sz w:val="16"/>
          <w:szCs w:val="16"/>
        </w:rPr>
      </w:pPr>
      <w:r w:rsidRPr="003070A8">
        <w:rPr>
          <w:b/>
          <w:sz w:val="16"/>
          <w:szCs w:val="16"/>
        </w:rPr>
        <w:t xml:space="preserve">II.1. Czy dane zawarte w raporcie dla próby zgodności wygenerowane z ksiąg rachunkowych prowadzonych dla PROW </w:t>
      </w:r>
      <w:r>
        <w:rPr>
          <w:b/>
          <w:sz w:val="16"/>
          <w:szCs w:val="16"/>
        </w:rPr>
        <w:t>2007-2013</w:t>
      </w:r>
      <w:r w:rsidRPr="003070A8">
        <w:rPr>
          <w:b/>
          <w:sz w:val="16"/>
          <w:szCs w:val="16"/>
        </w:rPr>
        <w:t>***:</w:t>
      </w:r>
    </w:p>
    <w:p w14:paraId="7724D1EB" w14:textId="77777777" w:rsidR="00072028" w:rsidRDefault="00072028" w:rsidP="00072028">
      <w:pPr>
        <w:rPr>
          <w:sz w:val="16"/>
          <w:szCs w:val="16"/>
          <w:vertAlign w:val="superscript"/>
        </w:rPr>
      </w:pPr>
      <w:r w:rsidRPr="003070A8">
        <w:rPr>
          <w:sz w:val="16"/>
          <w:szCs w:val="16"/>
          <w:vertAlign w:val="superscript"/>
        </w:rPr>
        <w:t xml:space="preserve">                      (w kolumnie </w:t>
      </w:r>
      <w:r w:rsidRPr="003070A8">
        <w:rPr>
          <w:i/>
          <w:sz w:val="16"/>
          <w:szCs w:val="16"/>
          <w:vertAlign w:val="superscript"/>
        </w:rPr>
        <w:t>„Przeprowadzono próbę zgodności”</w:t>
      </w:r>
      <w:r w:rsidRPr="003070A8">
        <w:rPr>
          <w:sz w:val="16"/>
          <w:szCs w:val="16"/>
          <w:vertAlign w:val="superscript"/>
        </w:rPr>
        <w:t xml:space="preserve"> zaznaczyć znakiem X dokument, na podstawie którego przeprowadzono daną próbę zgodności)</w:t>
      </w:r>
    </w:p>
    <w:p w14:paraId="5A9627F2" w14:textId="77777777" w:rsidR="00072028" w:rsidRPr="003070A8" w:rsidRDefault="00072028" w:rsidP="00072028"/>
    <w:tbl>
      <w:tblPr>
        <w:tblW w:w="10259" w:type="dxa"/>
        <w:tblInd w:w="-3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"/>
        <w:gridCol w:w="144"/>
        <w:gridCol w:w="909"/>
        <w:gridCol w:w="12"/>
        <w:gridCol w:w="2277"/>
        <w:gridCol w:w="211"/>
        <w:gridCol w:w="2023"/>
        <w:gridCol w:w="864"/>
        <w:gridCol w:w="147"/>
        <w:gridCol w:w="13"/>
        <w:gridCol w:w="1074"/>
        <w:gridCol w:w="1009"/>
        <w:gridCol w:w="30"/>
        <w:gridCol w:w="1133"/>
        <w:gridCol w:w="122"/>
        <w:gridCol w:w="153"/>
      </w:tblGrid>
      <w:tr w:rsidR="00072028" w:rsidRPr="003070A8" w14:paraId="4938D18D" w14:textId="77777777" w:rsidTr="002A3E01">
        <w:trPr>
          <w:gridBefore w:val="2"/>
          <w:gridAfter w:val="2"/>
          <w:wBefore w:w="282" w:type="dxa"/>
          <w:wAfter w:w="275" w:type="dxa"/>
          <w:trHeight w:val="314"/>
        </w:trPr>
        <w:tc>
          <w:tcPr>
            <w:tcW w:w="921" w:type="dxa"/>
            <w:gridSpan w:val="2"/>
            <w:vAlign w:val="center"/>
          </w:tcPr>
          <w:p w14:paraId="4D874741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070A8">
              <w:rPr>
                <w:b/>
                <w:bCs/>
                <w:sz w:val="14"/>
                <w:szCs w:val="14"/>
              </w:rPr>
              <w:t>Nr próby zgodności</w:t>
            </w:r>
          </w:p>
        </w:tc>
        <w:tc>
          <w:tcPr>
            <w:tcW w:w="2277" w:type="dxa"/>
            <w:vAlign w:val="center"/>
          </w:tcPr>
          <w:p w14:paraId="59C5685F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070A8">
              <w:rPr>
                <w:b/>
                <w:bCs/>
                <w:sz w:val="14"/>
                <w:szCs w:val="14"/>
              </w:rPr>
              <w:t>Nazwa próby zgodności</w:t>
            </w:r>
          </w:p>
        </w:tc>
        <w:tc>
          <w:tcPr>
            <w:tcW w:w="3245" w:type="dxa"/>
            <w:gridSpan w:val="4"/>
            <w:vAlign w:val="center"/>
          </w:tcPr>
          <w:p w14:paraId="0541E39A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070A8">
              <w:rPr>
                <w:b/>
                <w:bCs/>
                <w:sz w:val="14"/>
                <w:szCs w:val="14"/>
              </w:rPr>
              <w:t>Dokument stosowany (nazwa i symbol)</w:t>
            </w:r>
          </w:p>
        </w:tc>
        <w:tc>
          <w:tcPr>
            <w:tcW w:w="2126" w:type="dxa"/>
            <w:gridSpan w:val="4"/>
            <w:vAlign w:val="center"/>
          </w:tcPr>
          <w:p w14:paraId="4BC52B50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070A8">
              <w:rPr>
                <w:b/>
                <w:bCs/>
                <w:sz w:val="14"/>
                <w:szCs w:val="14"/>
              </w:rPr>
              <w:t>Jednostka współpracująca</w:t>
            </w:r>
          </w:p>
        </w:tc>
        <w:tc>
          <w:tcPr>
            <w:tcW w:w="1133" w:type="dxa"/>
          </w:tcPr>
          <w:p w14:paraId="661B87E2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b/>
                <w:bCs/>
                <w:sz w:val="14"/>
                <w:szCs w:val="14"/>
              </w:rPr>
            </w:pPr>
            <w:r w:rsidRPr="003070A8">
              <w:rPr>
                <w:b/>
                <w:bCs/>
                <w:sz w:val="14"/>
                <w:szCs w:val="14"/>
              </w:rPr>
              <w:t>Przeprowadzono próbę zgodności</w:t>
            </w:r>
          </w:p>
        </w:tc>
      </w:tr>
      <w:tr w:rsidR="00072028" w:rsidRPr="003070A8" w14:paraId="0D4F840E" w14:textId="77777777" w:rsidTr="002A3E01">
        <w:trPr>
          <w:gridBefore w:val="2"/>
          <w:gridAfter w:val="2"/>
          <w:wBefore w:w="282" w:type="dxa"/>
          <w:wAfter w:w="275" w:type="dxa"/>
          <w:cantSplit/>
          <w:trHeight w:val="1385"/>
        </w:trPr>
        <w:tc>
          <w:tcPr>
            <w:tcW w:w="921" w:type="dxa"/>
            <w:gridSpan w:val="2"/>
            <w:vAlign w:val="center"/>
          </w:tcPr>
          <w:p w14:paraId="23CBF002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277" w:type="dxa"/>
            <w:vAlign w:val="center"/>
          </w:tcPr>
          <w:p w14:paraId="61C331C6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 xml:space="preserve">Próba zgodności przyjętych/zwolnionych przez </w:t>
            </w:r>
            <w:r>
              <w:rPr>
                <w:sz w:val="16"/>
                <w:szCs w:val="16"/>
              </w:rPr>
              <w:t>ARiMR</w:t>
            </w:r>
            <w:r w:rsidRPr="003070A8">
              <w:rPr>
                <w:sz w:val="16"/>
                <w:szCs w:val="16"/>
              </w:rPr>
              <w:t xml:space="preserve"> gwarancji i innych papierów wartościowych stanowiących zabezpieczenie w ramach PROW </w:t>
            </w:r>
            <w:r>
              <w:rPr>
                <w:sz w:val="16"/>
                <w:szCs w:val="16"/>
              </w:rPr>
              <w:t>2007-2013</w:t>
            </w:r>
          </w:p>
        </w:tc>
        <w:tc>
          <w:tcPr>
            <w:tcW w:w="3245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85969D9" w14:textId="77777777" w:rsidR="00072028" w:rsidRPr="003070A8" w:rsidRDefault="00072028" w:rsidP="00072028">
            <w:pPr>
              <w:numPr>
                <w:ilvl w:val="0"/>
                <w:numId w:val="9"/>
              </w:numPr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EBSUE - Raport - nierozliczone konta - Zabezpieczenia majątkowe (EFRROW)</w:t>
            </w:r>
          </w:p>
          <w:p w14:paraId="393E7968" w14:textId="77777777" w:rsidR="00072028" w:rsidRPr="003070A8" w:rsidRDefault="00072028" w:rsidP="002A3E01">
            <w:pPr>
              <w:ind w:firstLine="312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 xml:space="preserve"> R-6/</w:t>
            </w:r>
            <w:r>
              <w:rPr>
                <w:sz w:val="16"/>
                <w:szCs w:val="16"/>
              </w:rPr>
              <w:t>142</w:t>
            </w:r>
          </w:p>
        </w:tc>
        <w:tc>
          <w:tcPr>
            <w:tcW w:w="2126" w:type="dxa"/>
            <w:gridSpan w:val="4"/>
            <w:vAlign w:val="center"/>
          </w:tcPr>
          <w:p w14:paraId="2CC460E0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 xml:space="preserve">Jednostki Autoryzujące Płatność </w:t>
            </w:r>
          </w:p>
          <w:p w14:paraId="04C53FE7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 xml:space="preserve">(UM, OR, Centrala </w:t>
            </w:r>
            <w:r>
              <w:rPr>
                <w:sz w:val="16"/>
                <w:szCs w:val="16"/>
              </w:rPr>
              <w:t>ARiMR</w:t>
            </w:r>
            <w:r w:rsidRPr="003070A8">
              <w:rPr>
                <w:sz w:val="16"/>
                <w:szCs w:val="16"/>
              </w:rPr>
              <w:t>)</w:t>
            </w:r>
          </w:p>
          <w:p w14:paraId="1E31422F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  <w:p w14:paraId="62C4C091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……………………………………</w:t>
            </w:r>
          </w:p>
          <w:p w14:paraId="311C5D0F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  <w:r w:rsidRPr="003070A8">
              <w:rPr>
                <w:sz w:val="14"/>
                <w:szCs w:val="14"/>
              </w:rPr>
              <w:t>(podać JAP z którą przeprowadzono próbę zgodności)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ACEE2" w14:textId="77777777" w:rsidR="00072028" w:rsidRPr="003070A8" w:rsidRDefault="00072028" w:rsidP="002A3E01">
            <w:pPr>
              <w:tabs>
                <w:tab w:val="num" w:pos="0"/>
              </w:tabs>
              <w:jc w:val="center"/>
              <w:rPr>
                <w:sz w:val="16"/>
                <w:szCs w:val="16"/>
              </w:rPr>
            </w:pPr>
          </w:p>
        </w:tc>
      </w:tr>
      <w:tr w:rsidR="00072028" w:rsidRPr="00912B01" w14:paraId="39E463E0" w14:textId="77777777" w:rsidTr="002A3E01">
        <w:trPr>
          <w:gridBefore w:val="2"/>
          <w:gridAfter w:val="2"/>
          <w:wBefore w:w="282" w:type="dxa"/>
          <w:wAfter w:w="275" w:type="dxa"/>
          <w:cantSplit/>
          <w:trHeight w:val="750"/>
        </w:trPr>
        <w:tc>
          <w:tcPr>
            <w:tcW w:w="909" w:type="dxa"/>
            <w:vMerge w:val="restart"/>
            <w:vAlign w:val="center"/>
          </w:tcPr>
          <w:p w14:paraId="3E89B94B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6</w:t>
            </w:r>
          </w:p>
        </w:tc>
        <w:tc>
          <w:tcPr>
            <w:tcW w:w="2289" w:type="dxa"/>
            <w:gridSpan w:val="2"/>
            <w:vMerge w:val="restart"/>
            <w:vAlign w:val="center"/>
          </w:tcPr>
          <w:p w14:paraId="44965287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Próba zgodności kwot zobowiązań </w:t>
            </w:r>
            <w:r>
              <w:rPr>
                <w:sz w:val="16"/>
                <w:szCs w:val="16"/>
              </w:rPr>
              <w:t>ARiMR</w:t>
            </w:r>
            <w:r w:rsidRPr="00912B01">
              <w:rPr>
                <w:sz w:val="16"/>
                <w:szCs w:val="16"/>
              </w:rPr>
              <w:t xml:space="preserve"> wobec Beneficjentów w ramach PROW 2007-2013 </w:t>
            </w:r>
          </w:p>
        </w:tc>
        <w:tc>
          <w:tcPr>
            <w:tcW w:w="3258" w:type="dxa"/>
            <w:gridSpan w:val="5"/>
            <w:tcBorders>
              <w:bottom w:val="single" w:sz="6" w:space="0" w:color="auto"/>
            </w:tcBorders>
            <w:vAlign w:val="center"/>
          </w:tcPr>
          <w:p w14:paraId="55E8EE8A" w14:textId="77777777" w:rsidR="00072028" w:rsidRPr="00912B01" w:rsidRDefault="00072028" w:rsidP="00072028">
            <w:pPr>
              <w:pStyle w:val="Standardowytabelka1"/>
              <w:numPr>
                <w:ilvl w:val="0"/>
                <w:numId w:val="8"/>
              </w:numPr>
              <w:jc w:val="left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Raport z przyjętych i zaksięgowanych zobowiązań wobec Beneficjentów w ramach PROW 2007-2013 R-4/142/*</w:t>
            </w:r>
          </w:p>
        </w:tc>
        <w:tc>
          <w:tcPr>
            <w:tcW w:w="2083" w:type="dxa"/>
            <w:gridSpan w:val="2"/>
            <w:vMerge w:val="restart"/>
            <w:vAlign w:val="center"/>
          </w:tcPr>
          <w:p w14:paraId="64141ABE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Jednostki Autoryzujące Płatność (UM, ARR, FAPA, BP, OR, </w:t>
            </w:r>
            <w:proofErr w:type="gramStart"/>
            <w:r w:rsidRPr="00912B01">
              <w:rPr>
                <w:sz w:val="16"/>
                <w:szCs w:val="16"/>
              </w:rPr>
              <w:t xml:space="preserve">Centrala  </w:t>
            </w:r>
            <w:r>
              <w:rPr>
                <w:sz w:val="16"/>
                <w:szCs w:val="16"/>
              </w:rPr>
              <w:t>ARiMR</w:t>
            </w:r>
            <w:proofErr w:type="gramEnd"/>
            <w:r w:rsidRPr="00912B01">
              <w:rPr>
                <w:sz w:val="16"/>
                <w:szCs w:val="16"/>
              </w:rPr>
              <w:t>)</w:t>
            </w:r>
          </w:p>
          <w:p w14:paraId="7252D977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  <w:p w14:paraId="6F6DA064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  <w:p w14:paraId="5BAF0766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  <w:p w14:paraId="64BBC39F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…………………………………….</w:t>
            </w:r>
          </w:p>
          <w:p w14:paraId="124C965D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4"/>
                <w:szCs w:val="14"/>
              </w:rPr>
              <w:t>(podać JAP, z którą przeprowadzono próbę zgodności)</w:t>
            </w:r>
          </w:p>
        </w:tc>
        <w:tc>
          <w:tcPr>
            <w:tcW w:w="1163" w:type="dxa"/>
            <w:gridSpan w:val="2"/>
            <w:tcBorders>
              <w:bottom w:val="single" w:sz="6" w:space="0" w:color="auto"/>
            </w:tcBorders>
            <w:vAlign w:val="center"/>
          </w:tcPr>
          <w:p w14:paraId="1F311AF8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072028" w:rsidRPr="00912B01" w14:paraId="2ED0D08B" w14:textId="77777777" w:rsidTr="002A3E01">
        <w:trPr>
          <w:gridBefore w:val="2"/>
          <w:gridAfter w:val="2"/>
          <w:wBefore w:w="282" w:type="dxa"/>
          <w:wAfter w:w="275" w:type="dxa"/>
          <w:cantSplit/>
          <w:trHeight w:val="434"/>
        </w:trPr>
        <w:tc>
          <w:tcPr>
            <w:tcW w:w="909" w:type="dxa"/>
            <w:vMerge/>
            <w:vAlign w:val="center"/>
          </w:tcPr>
          <w:p w14:paraId="09D862AB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2289" w:type="dxa"/>
            <w:gridSpan w:val="2"/>
            <w:vMerge/>
            <w:vAlign w:val="center"/>
          </w:tcPr>
          <w:p w14:paraId="4D4DE8E0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3258" w:type="dxa"/>
            <w:gridSpan w:val="5"/>
            <w:tcBorders>
              <w:top w:val="single" w:sz="6" w:space="0" w:color="auto"/>
            </w:tcBorders>
            <w:vAlign w:val="center"/>
          </w:tcPr>
          <w:p w14:paraId="40EBC067" w14:textId="77777777" w:rsidR="00072028" w:rsidRPr="00912B01" w:rsidRDefault="00072028" w:rsidP="00072028">
            <w:pPr>
              <w:pStyle w:val="Standardowytabelka1"/>
              <w:numPr>
                <w:ilvl w:val="0"/>
                <w:numId w:val="8"/>
              </w:numPr>
              <w:jc w:val="left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Raporty wstrzymanych przez DK Zleceń płatności z Listy zleceń płatności z tytułu... R-5/142/*</w:t>
            </w:r>
          </w:p>
          <w:p w14:paraId="2F40FFE4" w14:textId="77777777" w:rsidR="00072028" w:rsidRPr="00912B01" w:rsidRDefault="00072028" w:rsidP="002A3E01">
            <w:pPr>
              <w:pStyle w:val="Standardowytabelka1"/>
              <w:tabs>
                <w:tab w:val="clear" w:pos="0"/>
              </w:tabs>
              <w:jc w:val="left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*) dotyczy BP – alternatywnie generowany raport porównawczy w zakresie danych w systemie ZSZIK i EBS UE</w:t>
            </w:r>
          </w:p>
        </w:tc>
        <w:tc>
          <w:tcPr>
            <w:tcW w:w="2083" w:type="dxa"/>
            <w:gridSpan w:val="2"/>
            <w:vMerge/>
            <w:vAlign w:val="center"/>
          </w:tcPr>
          <w:p w14:paraId="6BA5AAD0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</w:tcBorders>
            <w:vAlign w:val="center"/>
          </w:tcPr>
          <w:p w14:paraId="4D96D75C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072028" w:rsidRPr="00912B01" w14:paraId="36FA05CC" w14:textId="77777777" w:rsidTr="002A3E01">
        <w:trPr>
          <w:gridBefore w:val="2"/>
          <w:gridAfter w:val="2"/>
          <w:wBefore w:w="282" w:type="dxa"/>
          <w:wAfter w:w="275" w:type="dxa"/>
          <w:cantSplit/>
          <w:trHeight w:val="1074"/>
        </w:trPr>
        <w:tc>
          <w:tcPr>
            <w:tcW w:w="909" w:type="dxa"/>
            <w:vAlign w:val="center"/>
          </w:tcPr>
          <w:p w14:paraId="1BDD4275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7</w:t>
            </w:r>
          </w:p>
        </w:tc>
        <w:tc>
          <w:tcPr>
            <w:tcW w:w="2289" w:type="dxa"/>
            <w:gridSpan w:val="2"/>
            <w:vAlign w:val="center"/>
          </w:tcPr>
          <w:p w14:paraId="124B53CE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Próba zgodności kwot wypłaconych Beneficjentom w ramach PROW 2007-2013 </w:t>
            </w:r>
          </w:p>
        </w:tc>
        <w:tc>
          <w:tcPr>
            <w:tcW w:w="3258" w:type="dxa"/>
            <w:gridSpan w:val="5"/>
            <w:vAlign w:val="center"/>
          </w:tcPr>
          <w:p w14:paraId="6EDABC62" w14:textId="77777777" w:rsidR="00072028" w:rsidRPr="00912B01" w:rsidRDefault="00072028" w:rsidP="00072028">
            <w:pPr>
              <w:pStyle w:val="Standardowytabelka1"/>
              <w:numPr>
                <w:ilvl w:val="0"/>
                <w:numId w:val="8"/>
              </w:numPr>
              <w:jc w:val="left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Raport ze zrealizowanych płatności GL R-3/142/*</w:t>
            </w:r>
          </w:p>
          <w:p w14:paraId="5879DE6E" w14:textId="77777777" w:rsidR="00072028" w:rsidRPr="00912B01" w:rsidRDefault="00072028" w:rsidP="002A3E01">
            <w:pPr>
              <w:pStyle w:val="Standardowytabelka1"/>
              <w:tabs>
                <w:tab w:val="clear" w:pos="0"/>
              </w:tabs>
              <w:jc w:val="left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*) dotyczy BP – alternatywnie generowany raport porównawczy w zakresie danych w systemie ZSZIK i EBS UE</w:t>
            </w:r>
          </w:p>
        </w:tc>
        <w:tc>
          <w:tcPr>
            <w:tcW w:w="2083" w:type="dxa"/>
            <w:gridSpan w:val="2"/>
            <w:vAlign w:val="center"/>
          </w:tcPr>
          <w:p w14:paraId="56571247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 xml:space="preserve">Jednostki Autoryzujące Płatność (UM, ARR, FAPA, BP, OR, </w:t>
            </w:r>
            <w:proofErr w:type="gramStart"/>
            <w:r w:rsidRPr="00912B01">
              <w:rPr>
                <w:sz w:val="16"/>
                <w:szCs w:val="16"/>
              </w:rPr>
              <w:t xml:space="preserve">Centrala  </w:t>
            </w:r>
            <w:r>
              <w:rPr>
                <w:sz w:val="16"/>
                <w:szCs w:val="16"/>
              </w:rPr>
              <w:t>ARiMR</w:t>
            </w:r>
            <w:proofErr w:type="gramEnd"/>
            <w:r w:rsidRPr="00912B01">
              <w:rPr>
                <w:sz w:val="16"/>
                <w:szCs w:val="16"/>
              </w:rPr>
              <w:t>)</w:t>
            </w:r>
          </w:p>
          <w:p w14:paraId="65651258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  <w:p w14:paraId="717DB107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6"/>
                <w:szCs w:val="16"/>
              </w:rPr>
              <w:t>…………………………………….</w:t>
            </w:r>
          </w:p>
          <w:p w14:paraId="7DFD4B6E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  <w:r w:rsidRPr="00912B01">
              <w:rPr>
                <w:sz w:val="14"/>
                <w:szCs w:val="14"/>
              </w:rPr>
              <w:t>(podać JAP, z którą przeprowadzono próbę zgodności)</w:t>
            </w:r>
          </w:p>
        </w:tc>
        <w:tc>
          <w:tcPr>
            <w:tcW w:w="1163" w:type="dxa"/>
            <w:gridSpan w:val="2"/>
            <w:vAlign w:val="center"/>
          </w:tcPr>
          <w:p w14:paraId="7943BEC2" w14:textId="77777777" w:rsidR="00072028" w:rsidRPr="00912B01" w:rsidRDefault="00072028" w:rsidP="002A3E01">
            <w:pPr>
              <w:pStyle w:val="Standardowytabelka1"/>
              <w:rPr>
                <w:sz w:val="16"/>
                <w:szCs w:val="16"/>
              </w:rPr>
            </w:pPr>
          </w:p>
        </w:tc>
      </w:tr>
      <w:tr w:rsidR="00072028" w:rsidRPr="003070A8" w14:paraId="233F910A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53" w:type="dxa"/>
          <w:cantSplit/>
          <w:trHeight w:val="483"/>
          <w:jc w:val="center"/>
        </w:trPr>
        <w:tc>
          <w:tcPr>
            <w:tcW w:w="1010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D3D8D" w14:textId="77777777" w:rsidR="00072028" w:rsidRDefault="00072028" w:rsidP="002A3E01">
            <w:pPr>
              <w:contextualSpacing/>
              <w:rPr>
                <w:b/>
                <w:sz w:val="16"/>
                <w:szCs w:val="16"/>
              </w:rPr>
            </w:pPr>
            <w:r w:rsidRPr="003070A8">
              <w:rPr>
                <w:b/>
                <w:sz w:val="16"/>
                <w:szCs w:val="16"/>
              </w:rPr>
              <w:t>II.2. Za okres:</w:t>
            </w:r>
          </w:p>
          <w:p w14:paraId="66EF06EA" w14:textId="77777777" w:rsidR="00072028" w:rsidRPr="003070A8" w:rsidRDefault="00072028" w:rsidP="002A3E01">
            <w:pPr>
              <w:contextualSpacing/>
              <w:rPr>
                <w:b/>
                <w:sz w:val="16"/>
                <w:szCs w:val="16"/>
              </w:rPr>
            </w:pPr>
          </w:p>
          <w:p w14:paraId="7AE91DCA" w14:textId="77777777" w:rsidR="00072028" w:rsidRPr="003070A8" w:rsidRDefault="00072028" w:rsidP="002A3E01">
            <w:pPr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……………………………………………………………………………………………………………………………………………</w:t>
            </w:r>
          </w:p>
          <w:p w14:paraId="5C28C5F8" w14:textId="77777777" w:rsidR="00072028" w:rsidRPr="003070A8" w:rsidRDefault="00072028" w:rsidP="002A3E01">
            <w:pPr>
              <w:rPr>
                <w:sz w:val="18"/>
                <w:szCs w:val="18"/>
              </w:rPr>
            </w:pPr>
            <w:r w:rsidRPr="003070A8">
              <w:rPr>
                <w:noProof/>
                <w:sz w:val="18"/>
                <w:szCs w:val="18"/>
                <w:vertAlign w:val="superscript"/>
              </w:rPr>
              <w:t xml:space="preserve">       (podać okres, za który przeprowadzono próbę zgodności)</w:t>
            </w:r>
          </w:p>
        </w:tc>
      </w:tr>
      <w:tr w:rsidR="00072028" w:rsidRPr="003070A8" w14:paraId="56B86D36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53" w:type="dxa"/>
          <w:trHeight w:val="326"/>
          <w:jc w:val="center"/>
        </w:trPr>
        <w:tc>
          <w:tcPr>
            <w:tcW w:w="10106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BED38" w14:textId="77777777" w:rsidR="00072028" w:rsidRPr="003070A8" w:rsidRDefault="00072028" w:rsidP="002A3E01">
            <w:pPr>
              <w:contextualSpacing/>
              <w:rPr>
                <w:b/>
                <w:sz w:val="18"/>
                <w:szCs w:val="18"/>
              </w:rPr>
            </w:pPr>
            <w:r w:rsidRPr="003070A8">
              <w:rPr>
                <w:b/>
                <w:sz w:val="18"/>
                <w:szCs w:val="18"/>
              </w:rPr>
              <w:t>II.3. Zostały potwierdzone przez:</w:t>
            </w:r>
          </w:p>
        </w:tc>
      </w:tr>
      <w:tr w:rsidR="00072028" w:rsidRPr="003070A8" w14:paraId="1A019B6D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53" w:type="dxa"/>
          <w:trHeight w:val="156"/>
          <w:jc w:val="center"/>
        </w:trPr>
        <w:tc>
          <w:tcPr>
            <w:tcW w:w="571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C4291B9" w14:textId="77777777" w:rsidR="00072028" w:rsidRPr="003070A8" w:rsidRDefault="00072028" w:rsidP="002A3E01">
            <w:pPr>
              <w:ind w:left="374"/>
              <w:rPr>
                <w:noProof/>
                <w:sz w:val="20"/>
                <w:szCs w:val="20"/>
              </w:rPr>
            </w:pP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DD4FA2" w14:textId="77777777" w:rsidR="00072028" w:rsidRPr="003070A8" w:rsidRDefault="00072028" w:rsidP="002A3E01">
            <w:pPr>
              <w:jc w:val="center"/>
              <w:rPr>
                <w:sz w:val="20"/>
                <w:szCs w:val="20"/>
              </w:rPr>
            </w:pPr>
            <w:r w:rsidRPr="003070A8">
              <w:rPr>
                <w:sz w:val="20"/>
                <w:szCs w:val="20"/>
              </w:rPr>
              <w:t>TAK</w:t>
            </w:r>
          </w:p>
        </w:tc>
        <w:tc>
          <w:tcPr>
            <w:tcW w:w="22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44C334" w14:textId="77777777" w:rsidR="00072028" w:rsidRPr="003070A8" w:rsidRDefault="00072028" w:rsidP="002A3E01">
            <w:pPr>
              <w:jc w:val="center"/>
              <w:rPr>
                <w:sz w:val="20"/>
                <w:szCs w:val="20"/>
              </w:rPr>
            </w:pPr>
            <w:r w:rsidRPr="003070A8">
              <w:rPr>
                <w:sz w:val="20"/>
                <w:szCs w:val="20"/>
              </w:rPr>
              <w:t>NIE</w:t>
            </w:r>
          </w:p>
        </w:tc>
      </w:tr>
      <w:tr w:rsidR="00072028" w:rsidRPr="003070A8" w14:paraId="42C6A415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138" w:type="dxa"/>
          <w:wAfter w:w="153" w:type="dxa"/>
          <w:trHeight w:val="869"/>
          <w:jc w:val="center"/>
        </w:trPr>
        <w:tc>
          <w:tcPr>
            <w:tcW w:w="557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46FE6" w14:textId="77777777" w:rsidR="00072028" w:rsidRPr="003070A8" w:rsidRDefault="00072028" w:rsidP="002A3E01">
            <w:pPr>
              <w:ind w:left="142" w:hanging="142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 xml:space="preserve">- Jednostki Autoryzujące Płatność/Jednostki Organizacyjne </w:t>
            </w:r>
            <w:r>
              <w:rPr>
                <w:sz w:val="18"/>
                <w:szCs w:val="18"/>
              </w:rPr>
              <w:t>ARiMR</w:t>
            </w:r>
            <w:r w:rsidRPr="003070A8">
              <w:rPr>
                <w:sz w:val="18"/>
                <w:szCs w:val="18"/>
              </w:rPr>
              <w:t>**</w:t>
            </w:r>
          </w:p>
          <w:p w14:paraId="0735B974" w14:textId="77777777" w:rsidR="00072028" w:rsidRDefault="00072028" w:rsidP="002A3E01">
            <w:pPr>
              <w:ind w:left="372"/>
              <w:rPr>
                <w:sz w:val="18"/>
                <w:szCs w:val="18"/>
              </w:rPr>
            </w:pPr>
          </w:p>
          <w:p w14:paraId="33184406" w14:textId="77777777" w:rsidR="00072028" w:rsidRPr="003070A8" w:rsidRDefault="00072028" w:rsidP="002A3E01">
            <w:pPr>
              <w:ind w:left="372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……………………………………………………..…</w:t>
            </w:r>
          </w:p>
          <w:p w14:paraId="44F66C73" w14:textId="77777777" w:rsidR="00072028" w:rsidRPr="003070A8" w:rsidRDefault="00072028" w:rsidP="002A3E01">
            <w:pPr>
              <w:rPr>
                <w:noProof/>
                <w:sz w:val="18"/>
                <w:szCs w:val="18"/>
                <w:vertAlign w:val="superscript"/>
              </w:rPr>
            </w:pPr>
            <w:r w:rsidRPr="003070A8">
              <w:rPr>
                <w:noProof/>
                <w:sz w:val="18"/>
                <w:szCs w:val="18"/>
                <w:vertAlign w:val="superscript"/>
              </w:rPr>
              <w:t xml:space="preserve">               (wymienić Jednostkę, z którą przeprowadzono próbę zgodności)</w:t>
            </w:r>
          </w:p>
          <w:p w14:paraId="3CAB628D" w14:textId="77777777" w:rsidR="00072028" w:rsidRDefault="00072028" w:rsidP="002A3E01">
            <w:pPr>
              <w:ind w:left="142" w:hanging="142"/>
              <w:rPr>
                <w:sz w:val="18"/>
                <w:szCs w:val="18"/>
              </w:rPr>
            </w:pPr>
            <w:r w:rsidRPr="003070A8">
              <w:rPr>
                <w:sz w:val="18"/>
                <w:szCs w:val="18"/>
              </w:rPr>
              <w:t>- Departament Zarządzania Należnościami**</w:t>
            </w:r>
          </w:p>
          <w:p w14:paraId="15F08ED8" w14:textId="77777777" w:rsidR="00072028" w:rsidRPr="003070A8" w:rsidRDefault="00072028" w:rsidP="002A3E01">
            <w:pPr>
              <w:ind w:left="562" w:hanging="142"/>
              <w:rPr>
                <w:noProof/>
                <w:sz w:val="18"/>
                <w:szCs w:val="18"/>
              </w:rPr>
            </w:pP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4C338" w14:textId="77777777" w:rsidR="00072028" w:rsidRPr="003070A8" w:rsidRDefault="00072028" w:rsidP="002A3E01">
            <w:pPr>
              <w:rPr>
                <w:sz w:val="22"/>
                <w:szCs w:val="20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1" wp14:anchorId="43AB3945" wp14:editId="1AC0E5C2">
                      <wp:simplePos x="0" y="0"/>
                      <wp:positionH relativeFrom="column">
                        <wp:posOffset>3860800</wp:posOffset>
                      </wp:positionH>
                      <wp:positionV relativeFrom="paragraph">
                        <wp:posOffset>557530</wp:posOffset>
                      </wp:positionV>
                      <wp:extent cx="487045" cy="312420"/>
                      <wp:effectExtent l="8255" t="12065" r="9525" b="8890"/>
                      <wp:wrapNone/>
                      <wp:docPr id="13289" name="Rectangle 156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045" cy="3124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B20DC4" id="Rectangle 15647" o:spid="_x0000_s1026" style="position:absolute;margin-left:304pt;margin-top:43.9pt;width:38.35pt;height:24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" o:allowincell="f" filled="f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753B0735" wp14:editId="7490843F">
                      <wp:simplePos x="0" y="0"/>
                      <wp:positionH relativeFrom="column">
                        <wp:posOffset>3860800</wp:posOffset>
                      </wp:positionH>
                      <wp:positionV relativeFrom="paragraph">
                        <wp:posOffset>70485</wp:posOffset>
                      </wp:positionV>
                      <wp:extent cx="467995" cy="300355"/>
                      <wp:effectExtent l="8255" t="10795" r="9525" b="12700"/>
                      <wp:wrapNone/>
                      <wp:docPr id="13288" name="Rectangle 156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30035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5F17A" id="Rectangle 15645" o:spid="_x0000_s1026" style="position:absolute;margin-left:304pt;margin-top:5.55pt;width:36.85pt;height:23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" o:allowincell="f" filled="f"/>
                  </w:pict>
                </mc:Fallback>
              </mc:AlternateContent>
            </w:r>
          </w:p>
        </w:tc>
        <w:tc>
          <w:tcPr>
            <w:tcW w:w="22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21182" w14:textId="77777777" w:rsidR="00072028" w:rsidRPr="003070A8" w:rsidRDefault="00072028" w:rsidP="002A3E01">
            <w:pPr>
              <w:rPr>
                <w:sz w:val="22"/>
                <w:szCs w:val="20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672E58CC" wp14:editId="78118A4F">
                      <wp:simplePos x="0" y="0"/>
                      <wp:positionH relativeFrom="column">
                        <wp:posOffset>5319395</wp:posOffset>
                      </wp:positionH>
                      <wp:positionV relativeFrom="paragraph">
                        <wp:posOffset>70485</wp:posOffset>
                      </wp:positionV>
                      <wp:extent cx="451485" cy="312420"/>
                      <wp:effectExtent l="9525" t="10795" r="5715" b="10160"/>
                      <wp:wrapNone/>
                      <wp:docPr id="13287" name="Rectangle 156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1485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E39986" id="Rectangle 15646" o:spid="_x0000_s1026" style="position:absolute;margin-left:418.85pt;margin-top:5.55pt;width:35.55pt;height:24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" o:allowincell="f"/>
                  </w:pict>
                </mc:Fallback>
              </mc:AlternateContent>
            </w: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0" allowOverlap="1" wp14:anchorId="53F3F0BC" wp14:editId="506735D6">
                      <wp:simplePos x="0" y="0"/>
                      <wp:positionH relativeFrom="column">
                        <wp:posOffset>5300345</wp:posOffset>
                      </wp:positionH>
                      <wp:positionV relativeFrom="paragraph">
                        <wp:posOffset>538480</wp:posOffset>
                      </wp:positionV>
                      <wp:extent cx="470535" cy="318135"/>
                      <wp:effectExtent l="9525" t="12065" r="5715" b="12700"/>
                      <wp:wrapNone/>
                      <wp:docPr id="13286" name="Rectangle 156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0535" cy="3181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F52464" id="Rectangle 15648" o:spid="_x0000_s1026" style="position:absolute;margin-left:417.35pt;margin-top:42.4pt;width:37.05pt;height:2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" o:allowincell="f" filled="f"/>
                  </w:pict>
                </mc:Fallback>
              </mc:AlternateContent>
            </w:r>
          </w:p>
        </w:tc>
      </w:tr>
      <w:tr w:rsidR="00072028" w:rsidRPr="003070A8" w14:paraId="1B3059A4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53" w:type="dxa"/>
          <w:trHeight w:val="388"/>
          <w:jc w:val="center"/>
        </w:trPr>
        <w:tc>
          <w:tcPr>
            <w:tcW w:w="571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19D35" w14:textId="77777777" w:rsidR="00072028" w:rsidRDefault="00072028" w:rsidP="002A3E01">
            <w:pPr>
              <w:contextualSpacing/>
              <w:rPr>
                <w:b/>
                <w:sz w:val="18"/>
                <w:szCs w:val="18"/>
              </w:rPr>
            </w:pPr>
            <w:r w:rsidRPr="003070A8">
              <w:rPr>
                <w:b/>
                <w:sz w:val="18"/>
                <w:szCs w:val="18"/>
              </w:rPr>
              <w:t>II.4. Czy został zachowany termin wykonania wszystkich czynności przewidziany w procedurach księgowych?</w:t>
            </w:r>
          </w:p>
          <w:p w14:paraId="4248E374" w14:textId="77777777" w:rsidR="00072028" w:rsidRPr="003070A8" w:rsidRDefault="00072028" w:rsidP="002A3E01">
            <w:pPr>
              <w:contextualSpacing/>
              <w:rPr>
                <w:b/>
                <w:bCs/>
                <w:noProof/>
                <w:snapToGrid w:val="0"/>
                <w:sz w:val="18"/>
                <w:szCs w:val="18"/>
              </w:rPr>
            </w:pPr>
          </w:p>
        </w:tc>
        <w:tc>
          <w:tcPr>
            <w:tcW w:w="209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AB3E2" w14:textId="77777777" w:rsidR="00072028" w:rsidRPr="003070A8" w:rsidRDefault="00072028" w:rsidP="002A3E01">
            <w:pPr>
              <w:rPr>
                <w:sz w:val="22"/>
                <w:szCs w:val="20"/>
              </w:rPr>
            </w:pPr>
          </w:p>
        </w:tc>
        <w:tc>
          <w:tcPr>
            <w:tcW w:w="229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3974E" w14:textId="77777777" w:rsidR="00072028" w:rsidRPr="003070A8" w:rsidRDefault="00072028" w:rsidP="002A3E01">
            <w:pPr>
              <w:rPr>
                <w:sz w:val="22"/>
                <w:szCs w:val="20"/>
              </w:rPr>
            </w:pPr>
          </w:p>
        </w:tc>
      </w:tr>
      <w:tr w:rsidR="00072028" w:rsidRPr="003070A8" w14:paraId="7D2C8BC5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66"/>
          <w:jc w:val="center"/>
        </w:trPr>
        <w:tc>
          <w:tcPr>
            <w:tcW w:w="36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EBA070" w14:textId="77777777" w:rsidR="00072028" w:rsidRPr="003070A8" w:rsidRDefault="00072028" w:rsidP="002A3E01">
            <w:pPr>
              <w:jc w:val="center"/>
              <w:rPr>
                <w:b/>
                <w:bCs/>
                <w:sz w:val="18"/>
                <w:szCs w:val="18"/>
              </w:rPr>
            </w:pPr>
            <w:r w:rsidRPr="003070A8">
              <w:rPr>
                <w:b/>
                <w:bCs/>
                <w:sz w:val="18"/>
                <w:szCs w:val="18"/>
              </w:rPr>
              <w:t>Sporządził: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6BF31" w14:textId="77777777" w:rsidR="00072028" w:rsidRPr="003070A8" w:rsidRDefault="00072028" w:rsidP="002A3E01">
            <w:pPr>
              <w:jc w:val="center"/>
              <w:rPr>
                <w:noProof/>
                <w:sz w:val="18"/>
                <w:szCs w:val="18"/>
              </w:rPr>
            </w:pPr>
            <w:r w:rsidRPr="003070A8">
              <w:rPr>
                <w:b/>
                <w:bCs/>
                <w:sz w:val="18"/>
                <w:szCs w:val="18"/>
              </w:rPr>
              <w:t>Sprawdził:</w:t>
            </w:r>
          </w:p>
        </w:tc>
        <w:tc>
          <w:tcPr>
            <w:tcW w:w="36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0919C78" w14:textId="77777777" w:rsidR="00072028" w:rsidRPr="003070A8" w:rsidRDefault="00072028" w:rsidP="002A3E01">
            <w:pPr>
              <w:jc w:val="center"/>
              <w:rPr>
                <w:b/>
                <w:bCs/>
                <w:sz w:val="18"/>
                <w:szCs w:val="18"/>
              </w:rPr>
            </w:pPr>
            <w:r w:rsidRPr="003070A8">
              <w:rPr>
                <w:b/>
                <w:bCs/>
                <w:sz w:val="18"/>
                <w:szCs w:val="18"/>
              </w:rPr>
              <w:t>Zatwierdził:</w:t>
            </w:r>
          </w:p>
        </w:tc>
      </w:tr>
      <w:tr w:rsidR="00072028" w:rsidRPr="003070A8" w14:paraId="19D1BC3E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84"/>
          <w:jc w:val="center"/>
        </w:trPr>
        <w:tc>
          <w:tcPr>
            <w:tcW w:w="36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FAFF26" w14:textId="77777777" w:rsidR="00072028" w:rsidRPr="003070A8" w:rsidRDefault="00072028" w:rsidP="002A3E01">
            <w:pPr>
              <w:spacing w:before="360"/>
              <w:jc w:val="both"/>
              <w:rPr>
                <w:sz w:val="20"/>
              </w:rPr>
            </w:pPr>
            <w:r w:rsidRPr="003070A8">
              <w:rPr>
                <w:sz w:val="20"/>
              </w:rPr>
              <w:t xml:space="preserve">         ...............................................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B34F1" w14:textId="77777777" w:rsidR="00072028" w:rsidRPr="003070A8" w:rsidRDefault="00072028" w:rsidP="002A3E01">
            <w:pPr>
              <w:spacing w:before="360"/>
              <w:jc w:val="both"/>
              <w:rPr>
                <w:sz w:val="20"/>
              </w:rPr>
            </w:pPr>
            <w:r w:rsidRPr="003070A8">
              <w:rPr>
                <w:sz w:val="20"/>
              </w:rPr>
              <w:t>..................................................</w:t>
            </w:r>
          </w:p>
        </w:tc>
        <w:tc>
          <w:tcPr>
            <w:tcW w:w="36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6CAB6C0" w14:textId="77777777" w:rsidR="00072028" w:rsidRPr="003070A8" w:rsidRDefault="00072028" w:rsidP="002A3E01">
            <w:pPr>
              <w:spacing w:before="360"/>
              <w:jc w:val="both"/>
              <w:rPr>
                <w:sz w:val="20"/>
              </w:rPr>
            </w:pPr>
            <w:r w:rsidRPr="003070A8">
              <w:rPr>
                <w:sz w:val="20"/>
              </w:rPr>
              <w:t>...................................................................</w:t>
            </w:r>
          </w:p>
        </w:tc>
      </w:tr>
      <w:tr w:rsidR="00072028" w:rsidRPr="003070A8" w14:paraId="46E8B355" w14:textId="77777777" w:rsidTr="002A3E01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40"/>
          <w:jc w:val="center"/>
        </w:trPr>
        <w:tc>
          <w:tcPr>
            <w:tcW w:w="369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2F5DDC" w14:textId="77777777" w:rsidR="00072028" w:rsidRPr="003070A8" w:rsidRDefault="00072028" w:rsidP="002A3E01">
            <w:pPr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Data i podpis pracownika DK</w:t>
            </w:r>
          </w:p>
        </w:tc>
        <w:tc>
          <w:tcPr>
            <w:tcW w:w="2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07167" w14:textId="77777777" w:rsidR="00072028" w:rsidRPr="003070A8" w:rsidRDefault="00072028" w:rsidP="002A3E01">
            <w:pPr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Data i podpis upoważnionego pracownika DK</w:t>
            </w:r>
          </w:p>
        </w:tc>
        <w:tc>
          <w:tcPr>
            <w:tcW w:w="368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7B43E6" w14:textId="77777777" w:rsidR="00072028" w:rsidRPr="003070A8" w:rsidRDefault="00072028" w:rsidP="002A3E01">
            <w:pPr>
              <w:jc w:val="center"/>
              <w:rPr>
                <w:sz w:val="16"/>
                <w:szCs w:val="16"/>
              </w:rPr>
            </w:pPr>
            <w:r w:rsidRPr="003070A8">
              <w:rPr>
                <w:sz w:val="16"/>
                <w:szCs w:val="16"/>
              </w:rPr>
              <w:t>Data i podpis Naczelnika Wydziału Ewidencji PROW, FS i SAPARD DK lub osoby upoważnionej</w:t>
            </w:r>
          </w:p>
        </w:tc>
      </w:tr>
    </w:tbl>
    <w:p w14:paraId="6834A97B" w14:textId="77777777" w:rsidR="00072028" w:rsidRPr="003070A8" w:rsidRDefault="00072028" w:rsidP="00072028">
      <w:pPr>
        <w:rPr>
          <w:sz w:val="15"/>
          <w:szCs w:val="15"/>
        </w:rPr>
      </w:pPr>
      <w:r w:rsidRPr="003070A8">
        <w:rPr>
          <w:sz w:val="15"/>
          <w:szCs w:val="15"/>
        </w:rPr>
        <w:t>*Różnica dodatnia lub ujemna w stosunku do danych księgowych; ** niepotrzebne skreślić; ***w zależności od próby stosowana jest KK-4/</w:t>
      </w:r>
      <w:r>
        <w:rPr>
          <w:sz w:val="15"/>
          <w:szCs w:val="15"/>
        </w:rPr>
        <w:t>142</w:t>
      </w:r>
      <w:r w:rsidRPr="003070A8">
        <w:rPr>
          <w:sz w:val="15"/>
          <w:szCs w:val="15"/>
        </w:rPr>
        <w:t xml:space="preserve"> I.1 lub II.1</w:t>
      </w:r>
    </w:p>
    <w:p w14:paraId="4756B936" w14:textId="77777777" w:rsidR="00072028" w:rsidRPr="003070A8" w:rsidRDefault="00072028" w:rsidP="00072028">
      <w:pPr>
        <w:rPr>
          <w:sz w:val="15"/>
          <w:szCs w:val="15"/>
        </w:rPr>
      </w:pPr>
    </w:p>
    <w:p w14:paraId="2DA41966" w14:textId="77777777" w:rsidR="008B0FB0" w:rsidRPr="00072028" w:rsidRDefault="008B0FB0" w:rsidP="00072028"/>
    <w:sectPr w:rsidR="008B0FB0" w:rsidRPr="000720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6E7"/>
    <w:multiLevelType w:val="hybridMultilevel"/>
    <w:tmpl w:val="E7B0D088"/>
    <w:lvl w:ilvl="0" w:tplc="41B2D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A5628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257A9E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4E66D4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C2186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6E15C42"/>
    <w:multiLevelType w:val="hybridMultilevel"/>
    <w:tmpl w:val="35F6A1A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5F7C7574"/>
    <w:multiLevelType w:val="hybridMultilevel"/>
    <w:tmpl w:val="4A3898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F91764"/>
    <w:multiLevelType w:val="multilevel"/>
    <w:tmpl w:val="BD60B8C2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B9D4152"/>
    <w:multiLevelType w:val="hybridMultilevel"/>
    <w:tmpl w:val="2D4C4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DFC"/>
    <w:rsid w:val="00052A14"/>
    <w:rsid w:val="00072028"/>
    <w:rsid w:val="008B0FB0"/>
    <w:rsid w:val="00E8219A"/>
    <w:rsid w:val="00E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5BFF"/>
  <w15:chartTrackingRefBased/>
  <w15:docId w15:val="{3484C79B-B11C-4859-A290-6A405528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EB0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EB0DFC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B0DFC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EB0DFC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B0DFC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B0DFC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B0DF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EB0DF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EB0D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EB0DF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EB0DFC"/>
    <w:rPr>
      <w:rFonts w:ascii="Arial" w:eastAsia="Times New Roman" w:hAnsi="Arial" w:cs="Arial"/>
      <w:lang w:eastAsia="pl-PL"/>
    </w:rPr>
  </w:style>
  <w:style w:type="paragraph" w:customStyle="1" w:styleId="Nagwek2">
    <w:name w:val="Nagłówek2"/>
    <w:basedOn w:val="Normal"/>
    <w:rsid w:val="00EB0DFC"/>
    <w:pPr>
      <w:numPr>
        <w:ilvl w:val="1"/>
        <w:numId w:val="1"/>
      </w:numPr>
      <w:spacing w:before="240"/>
    </w:pPr>
    <w:rPr>
      <w:sz w:val="28"/>
    </w:rPr>
  </w:style>
  <w:style w:type="paragraph" w:customStyle="1" w:styleId="Nagwek3">
    <w:name w:val="Nagłówek3"/>
    <w:basedOn w:val="Nagwek2"/>
    <w:rsid w:val="00EB0DFC"/>
    <w:pPr>
      <w:numPr>
        <w:ilvl w:val="2"/>
      </w:numPr>
    </w:pPr>
    <w:rPr>
      <w:sz w:val="26"/>
    </w:rPr>
  </w:style>
  <w:style w:type="paragraph" w:customStyle="1" w:styleId="Nagwek4">
    <w:name w:val="Nagłówek4"/>
    <w:basedOn w:val="Normal"/>
    <w:rsid w:val="00EB0DFC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Nagwek1">
    <w:name w:val="Nagłówek1"/>
    <w:basedOn w:val="Normal"/>
    <w:rsid w:val="00EB0DFC"/>
    <w:pPr>
      <w:numPr>
        <w:numId w:val="1"/>
      </w:numPr>
      <w:spacing w:before="240" w:after="120"/>
    </w:pPr>
    <w:rPr>
      <w:noProof/>
      <w:color w:val="000000"/>
      <w:sz w:val="28"/>
    </w:rPr>
  </w:style>
  <w:style w:type="paragraph" w:customStyle="1" w:styleId="Standardowytabelka1">
    <w:name w:val="Standardowy tabelka 1"/>
    <w:basedOn w:val="Normal"/>
    <w:rsid w:val="00072028"/>
    <w:pPr>
      <w:tabs>
        <w:tab w:val="num" w:pos="0"/>
      </w:tabs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8BD840A8-5E95-4371-9B19-4A95301A6C46}"/>
</file>

<file path=customXml/itemProps2.xml><?xml version="1.0" encoding="utf-8"?>
<ds:datastoreItem xmlns:ds="http://schemas.openxmlformats.org/officeDocument/2006/customXml" ds:itemID="{1D9A5BD1-ABA1-473E-BFE4-CB5D4121131C}"/>
</file>

<file path=customXml/itemProps3.xml><?xml version="1.0" encoding="utf-8"?>
<ds:datastoreItem xmlns:ds="http://schemas.openxmlformats.org/officeDocument/2006/customXml" ds:itemID="{EC9233F4-6291-4981-9599-FBF0A6F44F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5055</Characters>
  <Application>Microsoft Office Word</Application>
  <DocSecurity>0</DocSecurity>
  <Lines>42</Lines>
  <Paragraphs>11</Paragraphs>
  <ScaleCrop>false</ScaleCrop>
  <Company>KPMG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2022-10-13T10:28:00Z</dcterms:created>
  <dcterms:modified xsi:type="dcterms:W3CDTF">2022-10-13T10:30:00Z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